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7DE" w:rsidRDefault="002F07DE">
      <w:pPr>
        <w:adjustRightInd w:val="0"/>
        <w:snapToGrid w:val="0"/>
        <w:jc w:val="center"/>
        <w:rPr>
          <w:rFonts w:ascii="黑体" w:eastAsia="黑体" w:hAnsi="黑体" w:cs="黑体"/>
          <w:sz w:val="52"/>
          <w:szCs w:val="52"/>
        </w:rPr>
      </w:pPr>
    </w:p>
    <w:p w:rsidR="002F07DE" w:rsidRDefault="00A63B04">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2F07DE" w:rsidRDefault="00A63B04">
      <w:pPr>
        <w:adjustRightInd w:val="0"/>
        <w:snapToGrid w:val="0"/>
        <w:jc w:val="center"/>
        <w:rPr>
          <w:rFonts w:ascii="黑体" w:eastAsia="黑体" w:hAnsi="黑体" w:cs="黑体"/>
          <w:sz w:val="52"/>
          <w:szCs w:val="52"/>
        </w:rPr>
      </w:pPr>
      <w:r>
        <w:rPr>
          <w:rFonts w:ascii="黑体" w:eastAsia="黑体" w:hAnsi="黑体" w:cs="黑体" w:hint="eastAsia"/>
          <w:sz w:val="52"/>
          <w:szCs w:val="52"/>
        </w:rPr>
        <w:t>车厢可卸式（勾臂）垃圾车及厢体采购</w:t>
      </w: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240" w:lineRule="atLeast"/>
        <w:rPr>
          <w:rFonts w:ascii="黑体" w:eastAsia="黑体" w:hAnsi="黑体" w:cs="黑体"/>
          <w:sz w:val="96"/>
          <w:szCs w:val="96"/>
        </w:rPr>
      </w:pPr>
    </w:p>
    <w:p w:rsidR="002F07DE" w:rsidRDefault="00A63B04">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2F07DE" w:rsidRDefault="00A63B04">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2F07DE" w:rsidRDefault="00A63B04">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2F07DE" w:rsidRDefault="00A63B04">
      <w:pPr>
        <w:spacing w:line="240" w:lineRule="atLeast"/>
        <w:jc w:val="center"/>
        <w:rPr>
          <w:rFonts w:ascii="宋体" w:hAnsi="宋体" w:cs="宋体"/>
          <w:sz w:val="24"/>
          <w:szCs w:val="24"/>
        </w:rPr>
      </w:pPr>
      <w:r>
        <w:rPr>
          <w:rFonts w:ascii="黑体" w:eastAsia="黑体" w:hAnsi="黑体" w:cs="黑体" w:hint="eastAsia"/>
          <w:sz w:val="96"/>
          <w:szCs w:val="96"/>
        </w:rPr>
        <w:t>件</w:t>
      </w:r>
    </w:p>
    <w:p w:rsidR="002F07DE" w:rsidRDefault="002F07DE">
      <w:pPr>
        <w:spacing w:line="360" w:lineRule="exact"/>
        <w:jc w:val="center"/>
        <w:rPr>
          <w:rFonts w:ascii="宋体" w:hAnsi="宋体" w:cs="宋体"/>
          <w:sz w:val="24"/>
          <w:szCs w:val="24"/>
        </w:rPr>
      </w:pPr>
    </w:p>
    <w:p w:rsidR="002F07DE" w:rsidRDefault="002F07DE">
      <w:pPr>
        <w:spacing w:line="360" w:lineRule="exact"/>
        <w:jc w:val="center"/>
        <w:rPr>
          <w:rFonts w:ascii="宋体" w:hAnsi="宋体" w:cs="宋体"/>
          <w:sz w:val="24"/>
          <w:szCs w:val="24"/>
        </w:rPr>
      </w:pPr>
    </w:p>
    <w:p w:rsidR="002F07DE" w:rsidRDefault="00A63B04">
      <w:pPr>
        <w:spacing w:line="360" w:lineRule="exact"/>
        <w:jc w:val="center"/>
        <w:rPr>
          <w:rFonts w:ascii="宋体" w:hAnsi="宋体" w:cs="宋体"/>
          <w:sz w:val="32"/>
          <w:szCs w:val="32"/>
        </w:rPr>
      </w:pPr>
      <w:r>
        <w:rPr>
          <w:rFonts w:ascii="宋体" w:hAnsi="宋体" w:cs="宋体" w:hint="eastAsia"/>
          <w:sz w:val="32"/>
          <w:szCs w:val="32"/>
        </w:rPr>
        <w:t xml:space="preserve">项目编号: </w:t>
      </w:r>
      <w:r>
        <w:rPr>
          <w:rFonts w:ascii="宋体" w:hAnsi="宋体" w:cs="宋体"/>
          <w:sz w:val="32"/>
          <w:szCs w:val="32"/>
        </w:rPr>
        <w:t>YXGYJT2023100</w:t>
      </w:r>
      <w:r>
        <w:rPr>
          <w:rFonts w:ascii="宋体" w:hAnsi="宋体" w:cs="宋体" w:hint="eastAsia"/>
          <w:sz w:val="32"/>
          <w:szCs w:val="32"/>
        </w:rPr>
        <w:t>31</w:t>
      </w:r>
    </w:p>
    <w:p w:rsidR="002F07DE" w:rsidRDefault="00A63B04">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2F07DE" w:rsidRDefault="00A63B04">
      <w:pPr>
        <w:spacing w:line="360" w:lineRule="exact"/>
        <w:jc w:val="center"/>
        <w:rPr>
          <w:rFonts w:ascii="宋体" w:hAnsi="宋体" w:cs="宋体"/>
          <w:sz w:val="32"/>
          <w:szCs w:val="32"/>
        </w:rPr>
      </w:pPr>
      <w:r>
        <w:rPr>
          <w:rFonts w:ascii="宋体" w:hAnsi="宋体" w:cs="宋体" w:hint="eastAsia"/>
          <w:sz w:val="32"/>
          <w:szCs w:val="32"/>
        </w:rPr>
        <w:t>二0二三年十一月十五日</w:t>
      </w:r>
    </w:p>
    <w:p w:rsidR="002F07DE" w:rsidRDefault="002F07DE">
      <w:pPr>
        <w:spacing w:line="360" w:lineRule="exact"/>
        <w:rPr>
          <w:rFonts w:ascii="宋体" w:hAnsi="宋体" w:cs="宋体"/>
          <w:sz w:val="32"/>
          <w:szCs w:val="32"/>
        </w:rPr>
      </w:pPr>
    </w:p>
    <w:p w:rsidR="002F07DE" w:rsidRDefault="002F07DE">
      <w:pPr>
        <w:spacing w:line="360" w:lineRule="exact"/>
        <w:rPr>
          <w:rFonts w:ascii="宋体" w:hAnsi="宋体" w:cs="宋体"/>
          <w:sz w:val="32"/>
          <w:szCs w:val="32"/>
        </w:rPr>
        <w:sectPr w:rsidR="002F07DE">
          <w:pgSz w:w="11906" w:h="16838"/>
          <w:pgMar w:top="1134" w:right="1418" w:bottom="1134" w:left="1418" w:header="851" w:footer="992" w:gutter="0"/>
          <w:cols w:space="425"/>
          <w:docGrid w:type="lines" w:linePitch="312"/>
        </w:sectPr>
      </w:pPr>
    </w:p>
    <w:p w:rsidR="002F07DE" w:rsidRDefault="002F07DE">
      <w:pPr>
        <w:spacing w:line="360" w:lineRule="exact"/>
        <w:jc w:val="left"/>
        <w:rPr>
          <w:rFonts w:ascii="宋体" w:hAnsi="宋体" w:cs="宋体"/>
          <w:sz w:val="24"/>
          <w:szCs w:val="24"/>
        </w:rPr>
      </w:pPr>
    </w:p>
    <w:p w:rsidR="002F07DE" w:rsidRDefault="00A63B04">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2F07DE" w:rsidRDefault="002F07DE">
      <w:pPr>
        <w:spacing w:line="360" w:lineRule="exact"/>
        <w:jc w:val="left"/>
        <w:rPr>
          <w:rFonts w:ascii="宋体" w:hAnsi="宋体" w:cs="宋体"/>
          <w:sz w:val="24"/>
          <w:szCs w:val="24"/>
        </w:rPr>
      </w:pPr>
    </w:p>
    <w:p w:rsidR="002F07DE" w:rsidRDefault="002F07DE">
      <w:pPr>
        <w:spacing w:line="360" w:lineRule="exact"/>
        <w:jc w:val="left"/>
        <w:rPr>
          <w:rFonts w:ascii="宋体" w:hAnsi="宋体" w:cs="宋体"/>
          <w:sz w:val="24"/>
          <w:szCs w:val="24"/>
        </w:rPr>
      </w:pPr>
    </w:p>
    <w:p w:rsidR="002F07DE" w:rsidRDefault="00A63B04">
      <w:pPr>
        <w:spacing w:line="360" w:lineRule="exact"/>
        <w:jc w:val="left"/>
        <w:rPr>
          <w:rFonts w:ascii="宋体" w:hAnsi="宋体" w:cs="宋体"/>
          <w:sz w:val="24"/>
          <w:szCs w:val="24"/>
        </w:rPr>
      </w:pPr>
      <w:r>
        <w:rPr>
          <w:rFonts w:ascii="宋体" w:hAnsi="宋体" w:cs="宋体" w:hint="eastAsia"/>
          <w:sz w:val="24"/>
          <w:szCs w:val="24"/>
        </w:rPr>
        <w:t>第一章  投标邀请函......................................................1</w:t>
      </w:r>
    </w:p>
    <w:p w:rsidR="002F07DE" w:rsidRDefault="00A63B04">
      <w:pPr>
        <w:spacing w:line="360" w:lineRule="exact"/>
        <w:rPr>
          <w:rFonts w:ascii="宋体" w:hAnsi="宋体" w:cs="宋体"/>
          <w:sz w:val="24"/>
          <w:szCs w:val="24"/>
        </w:rPr>
      </w:pPr>
      <w:r>
        <w:rPr>
          <w:rFonts w:ascii="宋体" w:hAnsi="宋体" w:cs="宋体" w:hint="eastAsia"/>
          <w:sz w:val="24"/>
          <w:szCs w:val="24"/>
        </w:rPr>
        <w:t>第二章  投标人须知......................................................3</w:t>
      </w:r>
    </w:p>
    <w:p w:rsidR="002F07DE" w:rsidRDefault="00A63B04">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2F07DE" w:rsidRDefault="00A63B04">
      <w:pPr>
        <w:spacing w:line="360" w:lineRule="exact"/>
        <w:rPr>
          <w:rFonts w:ascii="宋体" w:hAnsi="宋体" w:cs="宋体"/>
          <w:sz w:val="24"/>
          <w:szCs w:val="24"/>
        </w:rPr>
      </w:pPr>
      <w:r>
        <w:rPr>
          <w:rFonts w:ascii="宋体" w:hAnsi="宋体" w:cs="宋体" w:hint="eastAsia"/>
          <w:sz w:val="24"/>
          <w:szCs w:val="24"/>
        </w:rPr>
        <w:t>第四章  合同书（格式文本）.............................................18</w:t>
      </w:r>
    </w:p>
    <w:p w:rsidR="002F07DE" w:rsidRDefault="00A63B04">
      <w:pPr>
        <w:spacing w:line="360" w:lineRule="exact"/>
        <w:rPr>
          <w:rFonts w:ascii="宋体" w:hAnsi="宋体" w:cs="宋体"/>
          <w:sz w:val="24"/>
          <w:szCs w:val="24"/>
        </w:rPr>
        <w:sectPr w:rsidR="002F07DE">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附件（投标文件格式）...........................................23</w:t>
      </w:r>
    </w:p>
    <w:p w:rsidR="002F07DE" w:rsidRDefault="002F07DE">
      <w:pPr>
        <w:spacing w:line="360" w:lineRule="exact"/>
        <w:rPr>
          <w:rFonts w:ascii="宋体" w:hAnsi="宋体" w:cs="宋体"/>
          <w:sz w:val="24"/>
          <w:szCs w:val="24"/>
        </w:rPr>
      </w:pPr>
    </w:p>
    <w:p w:rsidR="002F07DE" w:rsidRDefault="00A63B04">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2F07DE" w:rsidRDefault="002F07DE">
      <w:pPr>
        <w:spacing w:line="360" w:lineRule="exact"/>
        <w:rPr>
          <w:rFonts w:ascii="宋体" w:hAnsi="宋体" w:cs="宋体"/>
          <w:sz w:val="24"/>
          <w:szCs w:val="24"/>
        </w:rPr>
      </w:pPr>
    </w:p>
    <w:p w:rsidR="002F07DE" w:rsidRDefault="00A63B04">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cs="宋体" w:hint="eastAsia"/>
          <w:sz w:val="24"/>
          <w:szCs w:val="24"/>
          <w:highlight w:val="yellow"/>
        </w:rPr>
        <w:t>车厢可卸式（勾臂）垃圾车及厢体</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F07DE">
        <w:trPr>
          <w:trHeight w:val="446"/>
          <w:jc w:val="center"/>
        </w:trPr>
        <w:tc>
          <w:tcPr>
            <w:tcW w:w="959" w:type="dxa"/>
            <w:noWrap/>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内容</w:t>
            </w:r>
          </w:p>
        </w:tc>
      </w:tr>
      <w:tr w:rsidR="002F07DE">
        <w:trPr>
          <w:trHeight w:val="1474"/>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2F07DE" w:rsidRDefault="00A63B04">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2F07DE" w:rsidRDefault="00A63B04">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highlight w:val="yellow"/>
              </w:rPr>
              <w:t>车厢可卸式（勾臂）垃圾车及厢体</w:t>
            </w:r>
            <w:r>
              <w:rPr>
                <w:rFonts w:ascii="宋体" w:hAnsi="宋体" w:cs="宋体" w:hint="eastAsia"/>
                <w:sz w:val="24"/>
                <w:szCs w:val="24"/>
              </w:rPr>
              <w:t>采购</w:t>
            </w:r>
          </w:p>
          <w:p w:rsidR="002F07DE" w:rsidRDefault="00A63B04">
            <w:pPr>
              <w:spacing w:line="360" w:lineRule="exact"/>
              <w:rPr>
                <w:rFonts w:ascii="宋体" w:hAnsi="宋体" w:cs="宋体"/>
                <w:sz w:val="24"/>
                <w:szCs w:val="24"/>
              </w:rPr>
            </w:pPr>
            <w:r>
              <w:rPr>
                <w:rFonts w:ascii="宋体" w:hAnsi="宋体" w:cs="宋体" w:hint="eastAsia"/>
                <w:sz w:val="24"/>
                <w:szCs w:val="24"/>
              </w:rPr>
              <w:t xml:space="preserve">项目编号: </w:t>
            </w:r>
            <w:r>
              <w:rPr>
                <w:rFonts w:ascii="宋体" w:hAnsi="宋体" w:cs="宋体"/>
                <w:sz w:val="24"/>
                <w:szCs w:val="24"/>
              </w:rPr>
              <w:t>YXGYJT202310026</w:t>
            </w:r>
          </w:p>
          <w:p w:rsidR="002F07DE" w:rsidRDefault="00A63B04">
            <w:pPr>
              <w:spacing w:line="360" w:lineRule="exact"/>
              <w:rPr>
                <w:rFonts w:ascii="宋体" w:hAnsi="宋体" w:cs="宋体"/>
                <w:sz w:val="24"/>
                <w:szCs w:val="24"/>
              </w:rPr>
            </w:pPr>
            <w:r>
              <w:rPr>
                <w:rFonts w:ascii="宋体" w:hAnsi="宋体" w:cs="宋体" w:hint="eastAsia"/>
                <w:sz w:val="24"/>
                <w:szCs w:val="24"/>
              </w:rPr>
              <w:t>评标方法：最低价评标法（集团内部公开招标）</w:t>
            </w:r>
          </w:p>
          <w:p w:rsidR="002F07DE" w:rsidRDefault="00A63B04">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highlight w:val="yellow"/>
              </w:rPr>
              <w:t>29.7万元</w:t>
            </w:r>
          </w:p>
        </w:tc>
      </w:tr>
      <w:tr w:rsidR="002F07DE">
        <w:trPr>
          <w:trHeight w:val="1872"/>
          <w:jc w:val="center"/>
        </w:trPr>
        <w:tc>
          <w:tcPr>
            <w:tcW w:w="959" w:type="dxa"/>
            <w:vMerge w:val="restart"/>
            <w:noWrap/>
            <w:vAlign w:val="center"/>
          </w:tcPr>
          <w:p w:rsidR="002F07DE" w:rsidRDefault="00A63B04">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2F07DE" w:rsidRDefault="00A63B04">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2F07DE" w:rsidRDefault="00A63B04">
            <w:pPr>
              <w:spacing w:line="360" w:lineRule="exact"/>
              <w:rPr>
                <w:rFonts w:ascii="宋体" w:hAnsi="宋体" w:cs="宋体"/>
                <w:sz w:val="24"/>
                <w:szCs w:val="24"/>
                <w:highlight w:val="yellow"/>
              </w:rPr>
            </w:pPr>
            <w:r>
              <w:rPr>
                <w:rFonts w:ascii="宋体" w:hAnsi="宋体" w:cs="宋体" w:hint="eastAsia"/>
                <w:sz w:val="24"/>
                <w:szCs w:val="24"/>
                <w:highlight w:val="yellow"/>
              </w:rPr>
              <w:t>①具有独立承担民事责任的能力；</w:t>
            </w:r>
          </w:p>
          <w:p w:rsidR="002F07DE" w:rsidRDefault="00A63B04">
            <w:pPr>
              <w:spacing w:line="360" w:lineRule="exact"/>
              <w:rPr>
                <w:rFonts w:ascii="宋体" w:hAnsi="宋体" w:cs="宋体"/>
                <w:sz w:val="24"/>
                <w:szCs w:val="24"/>
                <w:highlight w:val="yellow"/>
              </w:rPr>
            </w:pPr>
            <w:r>
              <w:rPr>
                <w:rFonts w:ascii="宋体" w:hAnsi="宋体" w:cs="宋体" w:hint="eastAsia"/>
                <w:sz w:val="24"/>
                <w:szCs w:val="24"/>
                <w:highlight w:val="yellow"/>
              </w:rPr>
              <w:t>②有依法缴纳税收社保的良好记录；</w:t>
            </w:r>
          </w:p>
          <w:p w:rsidR="002F07DE" w:rsidRDefault="00A63B04">
            <w:pPr>
              <w:spacing w:line="360" w:lineRule="exact"/>
              <w:rPr>
                <w:rFonts w:ascii="宋体" w:hAnsi="宋体" w:cs="宋体"/>
                <w:sz w:val="24"/>
                <w:szCs w:val="24"/>
                <w:highlight w:val="yellow"/>
              </w:rPr>
            </w:pPr>
            <w:r>
              <w:rPr>
                <w:rFonts w:ascii="宋体" w:hAnsi="宋体" w:cs="宋体" w:hint="eastAsia"/>
                <w:sz w:val="24"/>
                <w:szCs w:val="24"/>
                <w:highlight w:val="yellow"/>
              </w:rPr>
              <w:t>③具有履行合同所必需的设备和专业技术能力；</w:t>
            </w:r>
          </w:p>
          <w:p w:rsidR="002F07DE" w:rsidRDefault="00A63B04">
            <w:pPr>
              <w:spacing w:line="360" w:lineRule="exact"/>
              <w:rPr>
                <w:rFonts w:ascii="宋体" w:hAnsi="宋体" w:cs="宋体"/>
                <w:sz w:val="24"/>
                <w:szCs w:val="24"/>
                <w:highlight w:val="yellow"/>
              </w:rPr>
            </w:pPr>
            <w:r>
              <w:rPr>
                <w:rFonts w:ascii="宋体" w:hAnsi="宋体" w:cs="宋体" w:hint="eastAsia"/>
                <w:sz w:val="24"/>
                <w:szCs w:val="24"/>
                <w:highlight w:val="yellow"/>
              </w:rPr>
              <w:t>④不接受联合体，不接受成交后分包；</w:t>
            </w:r>
          </w:p>
          <w:p w:rsidR="002F07DE" w:rsidRDefault="00A63B04">
            <w:pPr>
              <w:spacing w:line="360" w:lineRule="exact"/>
              <w:rPr>
                <w:rFonts w:ascii="宋体" w:hAnsi="宋体" w:cs="宋体" w:hint="eastAsia"/>
                <w:sz w:val="24"/>
                <w:szCs w:val="24"/>
                <w:lang w:val="zh-CN"/>
              </w:rPr>
            </w:pPr>
            <w:r>
              <w:rPr>
                <w:rFonts w:ascii="宋体" w:hAnsi="宋体" w:cs="宋体" w:hint="eastAsia"/>
                <w:sz w:val="24"/>
                <w:szCs w:val="24"/>
                <w:highlight w:val="yellow"/>
              </w:rPr>
              <w:t>⑤无不良信用记录:</w:t>
            </w:r>
            <w:r>
              <w:rPr>
                <w:rFonts w:ascii="宋体" w:hAnsi="宋体" w:cs="宋体" w:hint="eastAsia"/>
                <w:sz w:val="24"/>
                <w:szCs w:val="24"/>
                <w:highlight w:val="yellow"/>
                <w:lang w:val="zh-CN"/>
              </w:rPr>
              <w:t>投标截止时间之前</w:t>
            </w:r>
            <w:r>
              <w:rPr>
                <w:rFonts w:ascii="宋体" w:hAnsi="宋体" w:cs="宋体" w:hint="eastAsia"/>
                <w:sz w:val="24"/>
                <w:szCs w:val="24"/>
                <w:highlight w:val="yellow"/>
              </w:rPr>
              <w:t>，</w:t>
            </w:r>
            <w:r>
              <w:rPr>
                <w:rFonts w:ascii="宋体" w:hAnsi="宋体" w:cs="宋体" w:hint="eastAsia"/>
                <w:sz w:val="24"/>
                <w:szCs w:val="24"/>
                <w:highlight w:val="yellow"/>
                <w:lang w:val="zh-CN"/>
              </w:rPr>
              <w:t>未被</w:t>
            </w:r>
            <w:r>
              <w:rPr>
                <w:rFonts w:ascii="宋体" w:hAnsi="宋体" w:cs="宋体" w:hint="eastAsia"/>
                <w:sz w:val="24"/>
                <w:szCs w:val="24"/>
                <w:highlight w:val="yellow"/>
              </w:rPr>
              <w:t>“</w:t>
            </w:r>
            <w:r>
              <w:rPr>
                <w:rFonts w:ascii="宋体" w:hAnsi="宋体" w:cs="宋体" w:hint="eastAsia"/>
                <w:sz w:val="24"/>
                <w:szCs w:val="24"/>
                <w:highlight w:val="yellow"/>
                <w:lang w:val="zh-CN"/>
              </w:rPr>
              <w:t>信用中国</w:t>
            </w:r>
            <w:r>
              <w:rPr>
                <w:rFonts w:ascii="宋体" w:hAnsi="宋体" w:cs="宋体" w:hint="eastAsia"/>
                <w:sz w:val="24"/>
                <w:szCs w:val="24"/>
                <w:highlight w:val="yellow"/>
              </w:rPr>
              <w:t>”</w:t>
            </w:r>
            <w:r>
              <w:rPr>
                <w:rFonts w:ascii="宋体" w:hAnsi="宋体" w:cs="宋体" w:hint="eastAsia"/>
                <w:sz w:val="24"/>
                <w:szCs w:val="24"/>
                <w:highlight w:val="yellow"/>
                <w:lang w:val="zh-CN"/>
              </w:rPr>
              <w:t>网站</w:t>
            </w:r>
            <w:r>
              <w:rPr>
                <w:rFonts w:ascii="宋体" w:hAnsi="宋体" w:cs="宋体" w:hint="eastAsia"/>
                <w:sz w:val="24"/>
                <w:szCs w:val="24"/>
                <w:highlight w:val="yellow"/>
              </w:rPr>
              <w:t>（</w:t>
            </w:r>
            <w:hyperlink r:id="rId9" w:history="1">
              <w:r>
                <w:rPr>
                  <w:rFonts w:ascii="宋体" w:hAnsi="宋体" w:cs="宋体" w:hint="eastAsia"/>
                  <w:sz w:val="24"/>
                  <w:szCs w:val="24"/>
                  <w:highlight w:val="yellow"/>
                </w:rPr>
                <w:t>www.creditchina.gov.cn</w:t>
              </w:r>
            </w:hyperlink>
            <w:r>
              <w:rPr>
                <w:rFonts w:ascii="宋体" w:hAnsi="宋体" w:cs="宋体" w:hint="eastAsia"/>
                <w:sz w:val="24"/>
                <w:szCs w:val="24"/>
                <w:highlight w:val="yellow"/>
              </w:rPr>
              <w:t>）</w:t>
            </w:r>
            <w:r>
              <w:rPr>
                <w:rFonts w:ascii="宋体" w:hAnsi="宋体" w:cs="宋体" w:hint="eastAsia"/>
                <w:sz w:val="24"/>
                <w:szCs w:val="24"/>
                <w:highlight w:val="yellow"/>
                <w:lang w:val="zh-CN"/>
              </w:rPr>
              <w:t>列入失信执行人、税收违法黑名单、政府采购严重违法失信行为记录名单</w:t>
            </w:r>
            <w:r>
              <w:rPr>
                <w:rFonts w:ascii="宋体" w:hAnsi="宋体" w:cs="宋体" w:hint="eastAsia"/>
                <w:sz w:val="24"/>
                <w:szCs w:val="24"/>
                <w:highlight w:val="yellow"/>
              </w:rPr>
              <w:t>，</w:t>
            </w:r>
            <w:r>
              <w:rPr>
                <w:rFonts w:ascii="宋体" w:hAnsi="宋体" w:cs="宋体" w:hint="eastAsia"/>
                <w:sz w:val="24"/>
                <w:szCs w:val="24"/>
                <w:highlight w:val="yellow"/>
                <w:lang w:val="zh-CN"/>
              </w:rPr>
              <w:t>未被</w:t>
            </w:r>
            <w:r>
              <w:rPr>
                <w:rFonts w:ascii="宋体" w:hAnsi="宋体" w:cs="宋体" w:hint="eastAsia"/>
                <w:sz w:val="24"/>
                <w:szCs w:val="24"/>
                <w:highlight w:val="yellow"/>
              </w:rPr>
              <w:t>“</w:t>
            </w:r>
            <w:r>
              <w:rPr>
                <w:rFonts w:ascii="宋体" w:hAnsi="宋体" w:cs="宋体" w:hint="eastAsia"/>
                <w:sz w:val="24"/>
                <w:szCs w:val="24"/>
                <w:highlight w:val="yellow"/>
                <w:lang w:val="zh-CN"/>
              </w:rPr>
              <w:t>中国政府采购网</w:t>
            </w:r>
            <w:r>
              <w:rPr>
                <w:rFonts w:ascii="宋体" w:hAnsi="宋体" w:cs="宋体" w:hint="eastAsia"/>
                <w:sz w:val="24"/>
                <w:szCs w:val="24"/>
                <w:highlight w:val="yellow"/>
              </w:rPr>
              <w:t>”</w:t>
            </w:r>
            <w:r>
              <w:rPr>
                <w:rFonts w:ascii="宋体" w:hAnsi="宋体" w:cs="宋体" w:hint="eastAsia"/>
                <w:sz w:val="24"/>
                <w:szCs w:val="24"/>
                <w:highlight w:val="yellow"/>
                <w:lang w:val="zh-CN"/>
              </w:rPr>
              <w:t>网站</w:t>
            </w:r>
            <w:r>
              <w:rPr>
                <w:rFonts w:ascii="宋体" w:hAnsi="宋体" w:cs="宋体" w:hint="eastAsia"/>
                <w:sz w:val="24"/>
                <w:szCs w:val="24"/>
                <w:highlight w:val="yellow"/>
              </w:rPr>
              <w:t>（</w:t>
            </w:r>
            <w:proofErr w:type="spellStart"/>
            <w:r>
              <w:rPr>
                <w:rFonts w:ascii="宋体" w:hAnsi="宋体" w:cs="宋体" w:hint="eastAsia"/>
                <w:sz w:val="24"/>
                <w:szCs w:val="24"/>
                <w:highlight w:val="yellow"/>
              </w:rPr>
              <w:t>www.ccgp.gov.cn</w:t>
            </w:r>
            <w:proofErr w:type="spellEnd"/>
            <w:r>
              <w:rPr>
                <w:rFonts w:ascii="宋体" w:hAnsi="宋体" w:cs="宋体" w:hint="eastAsia"/>
                <w:sz w:val="24"/>
                <w:szCs w:val="24"/>
                <w:highlight w:val="yellow"/>
              </w:rPr>
              <w:t>）</w:t>
            </w:r>
            <w:r>
              <w:rPr>
                <w:rFonts w:ascii="宋体" w:hAnsi="宋体" w:cs="宋体" w:hint="eastAsia"/>
                <w:sz w:val="24"/>
                <w:szCs w:val="24"/>
                <w:highlight w:val="yellow"/>
                <w:lang w:val="zh-CN"/>
              </w:rPr>
              <w:t>列入政府采购严重违法失信行为记录名单。</w:t>
            </w:r>
          </w:p>
          <w:p w:rsidR="002F7992" w:rsidRDefault="002F7992">
            <w:pPr>
              <w:spacing w:line="360" w:lineRule="exact"/>
              <w:rPr>
                <w:rFonts w:ascii="宋体" w:hAnsi="宋体" w:cs="宋体" w:hint="eastAsia"/>
                <w:sz w:val="24"/>
                <w:szCs w:val="24"/>
              </w:rPr>
            </w:pPr>
            <w:r>
              <w:rPr>
                <w:rFonts w:ascii="宋体" w:hAnsi="宋体" w:cs="宋体" w:hint="eastAsia"/>
                <w:sz w:val="24"/>
                <w:szCs w:val="24"/>
              </w:rPr>
              <w:t>⑥投标</w:t>
            </w:r>
            <w:r w:rsidRPr="002F7992">
              <w:rPr>
                <w:rFonts w:ascii="宋体" w:hAnsi="宋体" w:cs="宋体" w:hint="eastAsia"/>
                <w:sz w:val="24"/>
                <w:szCs w:val="24"/>
              </w:rPr>
              <w:t>车辆需通过IS09001质量管理体系认证</w:t>
            </w:r>
          </w:p>
          <w:p w:rsidR="002F7992" w:rsidRDefault="002F7992">
            <w:pPr>
              <w:spacing w:line="360" w:lineRule="exact"/>
              <w:rPr>
                <w:rFonts w:ascii="宋体" w:hAnsi="宋体" w:cs="宋体"/>
                <w:sz w:val="24"/>
                <w:szCs w:val="24"/>
              </w:rPr>
            </w:pPr>
            <w:r>
              <w:rPr>
                <w:rFonts w:ascii="宋体" w:hAnsi="宋体" w:cs="宋体" w:hint="eastAsia"/>
                <w:sz w:val="24"/>
                <w:szCs w:val="24"/>
              </w:rPr>
              <w:t>⑦</w:t>
            </w:r>
            <w:r>
              <w:rPr>
                <w:rFonts w:ascii="宋体" w:hAnsi="宋体" w:hint="eastAsia"/>
                <w:sz w:val="24"/>
                <w:szCs w:val="24"/>
                <w:highlight w:val="yellow"/>
              </w:rPr>
              <w:t>投标人须逐条提供车辆原厂产品说明书、宣传手册、产品彩页、原厂其他资料等证明材料</w:t>
            </w:r>
          </w:p>
        </w:tc>
      </w:tr>
      <w:tr w:rsidR="002F07DE">
        <w:trPr>
          <w:trHeight w:val="1271"/>
          <w:jc w:val="center"/>
        </w:trPr>
        <w:tc>
          <w:tcPr>
            <w:tcW w:w="959" w:type="dxa"/>
            <w:vMerge/>
            <w:noWrap/>
            <w:vAlign w:val="center"/>
          </w:tcPr>
          <w:p w:rsidR="002F07DE" w:rsidRDefault="002F07DE">
            <w:pPr>
              <w:spacing w:line="360" w:lineRule="exact"/>
              <w:jc w:val="center"/>
              <w:rPr>
                <w:rFonts w:ascii="宋体" w:hAnsi="宋体" w:cs="宋体"/>
                <w:sz w:val="24"/>
                <w:szCs w:val="24"/>
              </w:rPr>
            </w:pPr>
          </w:p>
        </w:tc>
        <w:tc>
          <w:tcPr>
            <w:tcW w:w="8962" w:type="dxa"/>
            <w:noWrap/>
          </w:tcPr>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2F07DE" w:rsidRDefault="00A63B04">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2F07DE" w:rsidRDefault="00A63B04">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2F07DE">
        <w:trPr>
          <w:trHeight w:val="457"/>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2F07DE">
        <w:trPr>
          <w:trHeight w:val="703"/>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rPr>
              <w:t>投标文件正本份数：1份</w:t>
            </w:r>
          </w:p>
          <w:p w:rsidR="002F07DE" w:rsidRDefault="00A63B04">
            <w:pPr>
              <w:spacing w:line="360" w:lineRule="exact"/>
              <w:rPr>
                <w:rFonts w:ascii="宋体" w:hAnsi="宋体" w:cs="宋体"/>
                <w:sz w:val="24"/>
                <w:szCs w:val="24"/>
              </w:rPr>
            </w:pPr>
            <w:r>
              <w:rPr>
                <w:rFonts w:ascii="宋体" w:hAnsi="宋体" w:cs="宋体" w:hint="eastAsia"/>
                <w:sz w:val="24"/>
                <w:szCs w:val="24"/>
              </w:rPr>
              <w:t>投标文件副本份数：2份</w:t>
            </w:r>
          </w:p>
        </w:tc>
      </w:tr>
      <w:tr w:rsidR="002F07DE">
        <w:trPr>
          <w:trHeight w:val="338"/>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2F07DE">
        <w:trPr>
          <w:trHeight w:val="416"/>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2F07DE" w:rsidRDefault="00A63B04">
            <w:pPr>
              <w:spacing w:line="360" w:lineRule="exact"/>
              <w:rPr>
                <w:rFonts w:ascii="宋体" w:hAnsi="宋体" w:cs="宋体"/>
                <w:sz w:val="24"/>
                <w:szCs w:val="24"/>
              </w:rPr>
            </w:pPr>
            <w:r>
              <w:rPr>
                <w:rFonts w:ascii="宋体" w:hAnsi="宋体" w:cs="宋体" w:hint="eastAsia"/>
                <w:sz w:val="24"/>
                <w:szCs w:val="24"/>
              </w:rPr>
              <w:t>投标截止时间及开标时间：2023年11月</w:t>
            </w:r>
            <w:r w:rsidR="002F7992">
              <w:rPr>
                <w:rFonts w:ascii="宋体" w:hAnsi="宋体" w:cs="宋体" w:hint="eastAsia"/>
                <w:sz w:val="24"/>
                <w:szCs w:val="24"/>
              </w:rPr>
              <w:t>27</w:t>
            </w:r>
            <w:r>
              <w:rPr>
                <w:rFonts w:ascii="宋体" w:hAnsi="宋体" w:cs="宋体" w:hint="eastAsia"/>
                <w:sz w:val="24"/>
                <w:szCs w:val="24"/>
              </w:rPr>
              <w:t>日</w:t>
            </w:r>
            <w:r w:rsidR="002F7992">
              <w:rPr>
                <w:rFonts w:ascii="宋体" w:hAnsi="宋体" w:cs="宋体" w:hint="eastAsia"/>
                <w:sz w:val="24"/>
                <w:szCs w:val="24"/>
              </w:rPr>
              <w:t>15</w:t>
            </w:r>
            <w:r>
              <w:rPr>
                <w:rFonts w:ascii="宋体" w:hAnsi="宋体" w:cs="宋体" w:hint="eastAsia"/>
                <w:sz w:val="24"/>
                <w:szCs w:val="24"/>
              </w:rPr>
              <w:t xml:space="preserve">:00 </w:t>
            </w:r>
          </w:p>
          <w:p w:rsidR="002F07DE" w:rsidRDefault="00A63B04">
            <w:pPr>
              <w:spacing w:line="360" w:lineRule="exact"/>
              <w:rPr>
                <w:rFonts w:ascii="宋体" w:hAnsi="宋体" w:cs="宋体"/>
                <w:sz w:val="24"/>
                <w:szCs w:val="24"/>
              </w:rPr>
            </w:pPr>
            <w:r>
              <w:rPr>
                <w:rFonts w:ascii="宋体" w:hAnsi="宋体" w:cs="宋体" w:hint="eastAsia"/>
                <w:sz w:val="24"/>
                <w:szCs w:val="24"/>
              </w:rPr>
              <w:t>定标时间：评标结束后</w:t>
            </w:r>
          </w:p>
          <w:p w:rsidR="002F07DE" w:rsidRDefault="00A63B04">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2F07DE">
        <w:trPr>
          <w:trHeight w:val="557"/>
          <w:jc w:val="center"/>
        </w:trPr>
        <w:tc>
          <w:tcPr>
            <w:tcW w:w="959" w:type="dxa"/>
            <w:vMerge w:val="restart"/>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2F07DE" w:rsidRDefault="00A63B04">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2F07DE" w:rsidRDefault="00A63B04">
            <w:pPr>
              <w:spacing w:line="360" w:lineRule="exact"/>
              <w:rPr>
                <w:rFonts w:ascii="宋体" w:hAnsi="宋体" w:cs="宋体"/>
                <w:sz w:val="24"/>
                <w:szCs w:val="24"/>
                <w:highlight w:val="yellow"/>
              </w:rPr>
            </w:pPr>
            <w:r>
              <w:rPr>
                <w:rFonts w:ascii="宋体" w:hAnsi="宋体" w:cs="宋体" w:hint="eastAsia"/>
                <w:sz w:val="24"/>
                <w:szCs w:val="24"/>
              </w:rPr>
              <w:t>联系人：</w:t>
            </w:r>
            <w:r>
              <w:rPr>
                <w:rFonts w:ascii="宋体" w:hAnsi="宋体" w:cs="宋体" w:hint="eastAsia"/>
                <w:sz w:val="24"/>
                <w:szCs w:val="24"/>
                <w:highlight w:val="yellow"/>
              </w:rPr>
              <w:t>刘先生  郑女士</w:t>
            </w:r>
          </w:p>
          <w:p w:rsidR="002F07DE" w:rsidRDefault="00A63B04">
            <w:pPr>
              <w:spacing w:line="360" w:lineRule="exact"/>
              <w:rPr>
                <w:rFonts w:ascii="宋体" w:hAnsi="宋体" w:cs="宋体"/>
                <w:sz w:val="24"/>
                <w:szCs w:val="24"/>
              </w:rPr>
            </w:pPr>
            <w:r>
              <w:rPr>
                <w:rFonts w:ascii="宋体" w:hAnsi="宋体" w:cs="宋体" w:hint="eastAsia"/>
                <w:sz w:val="24"/>
                <w:szCs w:val="24"/>
              </w:rPr>
              <w:t xml:space="preserve">联系电话：0510-80718867  </w:t>
            </w:r>
            <w:r w:rsidR="00733600">
              <w:rPr>
                <w:rFonts w:ascii="宋体" w:hAnsi="宋体" w:cs="宋体" w:hint="eastAsia"/>
                <w:sz w:val="24"/>
                <w:szCs w:val="24"/>
              </w:rPr>
              <w:t>0510-</w:t>
            </w:r>
            <w:r w:rsidR="00733600" w:rsidRPr="00733600">
              <w:rPr>
                <w:rFonts w:ascii="宋体" w:hAnsi="宋体" w:cs="宋体"/>
                <w:sz w:val="24"/>
                <w:szCs w:val="24"/>
              </w:rPr>
              <w:t>87871988</w:t>
            </w:r>
          </w:p>
          <w:p w:rsidR="002F07DE" w:rsidRDefault="00A63B04">
            <w:pPr>
              <w:spacing w:line="360" w:lineRule="exact"/>
              <w:rPr>
                <w:rFonts w:ascii="宋体" w:hAnsi="宋体" w:cs="宋体"/>
                <w:sz w:val="24"/>
                <w:szCs w:val="24"/>
              </w:rPr>
            </w:pPr>
            <w:r>
              <w:rPr>
                <w:rFonts w:ascii="宋体" w:hAnsi="宋体" w:cs="宋体" w:hint="eastAsia"/>
                <w:sz w:val="24"/>
                <w:szCs w:val="24"/>
              </w:rPr>
              <w:lastRenderedPageBreak/>
              <w:t>联系地址：宜兴市环科园绿园路528号</w:t>
            </w:r>
          </w:p>
        </w:tc>
      </w:tr>
      <w:tr w:rsidR="002F07DE">
        <w:trPr>
          <w:trHeight w:val="90"/>
          <w:jc w:val="center"/>
        </w:trPr>
        <w:tc>
          <w:tcPr>
            <w:tcW w:w="959" w:type="dxa"/>
            <w:vMerge/>
            <w:noWrap/>
            <w:vAlign w:val="center"/>
          </w:tcPr>
          <w:p w:rsidR="002F07DE" w:rsidRDefault="002F07DE">
            <w:pPr>
              <w:spacing w:line="360" w:lineRule="exact"/>
              <w:jc w:val="center"/>
              <w:rPr>
                <w:rFonts w:ascii="宋体" w:hAnsi="宋体" w:cs="宋体"/>
                <w:sz w:val="24"/>
                <w:szCs w:val="24"/>
              </w:rPr>
            </w:pPr>
          </w:p>
        </w:tc>
        <w:tc>
          <w:tcPr>
            <w:tcW w:w="8962" w:type="dxa"/>
            <w:noWrap/>
          </w:tcPr>
          <w:p w:rsidR="002F07DE" w:rsidRDefault="00A63B04">
            <w:pPr>
              <w:spacing w:line="360" w:lineRule="exact"/>
              <w:rPr>
                <w:rFonts w:ascii="宋体" w:hAnsi="宋体" w:cs="宋体"/>
                <w:sz w:val="24"/>
                <w:szCs w:val="24"/>
              </w:rPr>
            </w:pPr>
            <w:r>
              <w:rPr>
                <w:rFonts w:ascii="宋体" w:hAnsi="宋体" w:cs="宋体" w:hint="eastAsia"/>
                <w:sz w:val="24"/>
                <w:szCs w:val="24"/>
              </w:rPr>
              <w:t>采购监督管理及投诉处理主体：</w:t>
            </w:r>
          </w:p>
          <w:p w:rsidR="002F07DE" w:rsidRDefault="00A63B04">
            <w:pPr>
              <w:spacing w:line="360" w:lineRule="exact"/>
              <w:rPr>
                <w:rFonts w:ascii="宋体" w:hAnsi="宋体" w:cs="宋体"/>
                <w:sz w:val="24"/>
                <w:szCs w:val="24"/>
              </w:rPr>
            </w:pPr>
            <w:r>
              <w:rPr>
                <w:rFonts w:ascii="宋体" w:hAnsi="宋体" w:cs="宋体" w:hint="eastAsia"/>
                <w:sz w:val="24"/>
                <w:szCs w:val="24"/>
              </w:rPr>
              <w:t>宜兴市公用环保集团有限公司</w:t>
            </w:r>
          </w:p>
          <w:p w:rsidR="002F07DE" w:rsidRDefault="00A63B04">
            <w:pPr>
              <w:spacing w:line="360" w:lineRule="exact"/>
              <w:rPr>
                <w:rFonts w:ascii="宋体" w:hAnsi="宋体" w:cs="宋体"/>
                <w:sz w:val="24"/>
                <w:szCs w:val="24"/>
              </w:rPr>
            </w:pPr>
            <w:r>
              <w:rPr>
                <w:rFonts w:ascii="宋体" w:hAnsi="宋体" w:cs="宋体" w:hint="eastAsia"/>
                <w:sz w:val="24"/>
                <w:szCs w:val="24"/>
              </w:rPr>
              <w:t>联系地址：宜兴市环科园科技孵化园903室</w:t>
            </w:r>
          </w:p>
        </w:tc>
      </w:tr>
      <w:tr w:rsidR="002F07DE">
        <w:trPr>
          <w:trHeight w:val="1358"/>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2F07DE" w:rsidRDefault="00A63B04">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w:t>
            </w:r>
            <w:r>
              <w:rPr>
                <w:rFonts w:ascii="宋体" w:hAnsi="宋体" w:cs="宋体" w:hint="eastAsia"/>
                <w:sz w:val="24"/>
                <w:szCs w:val="24"/>
                <w:highlight w:val="yellow"/>
              </w:rPr>
              <w:t>要求投标人交纳投标保证</w:t>
            </w:r>
            <w:r w:rsidRPr="00A63B04">
              <w:rPr>
                <w:rFonts w:ascii="宋体" w:hAnsi="宋体" w:cs="宋体" w:hint="eastAsia"/>
                <w:b/>
                <w:sz w:val="24"/>
                <w:szCs w:val="24"/>
                <w:highlight w:val="yellow"/>
              </w:rPr>
              <w:t>伍仟</w:t>
            </w:r>
            <w:r>
              <w:rPr>
                <w:rFonts w:ascii="宋体" w:hAnsi="宋体" w:cs="宋体" w:hint="eastAsia"/>
                <w:sz w:val="24"/>
                <w:szCs w:val="24"/>
                <w:highlight w:val="yellow"/>
              </w:rPr>
              <w:t>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F07DE">
              <w:trPr>
                <w:trHeight w:val="679"/>
                <w:jc w:val="center"/>
              </w:trPr>
              <w:tc>
                <w:tcPr>
                  <w:tcW w:w="1704" w:type="dxa"/>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2F07DE" w:rsidRDefault="00A63B04">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交纳</w:t>
                  </w:r>
                </w:p>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2F07DE">
              <w:trPr>
                <w:trHeight w:val="283"/>
                <w:jc w:val="center"/>
              </w:trPr>
              <w:tc>
                <w:tcPr>
                  <w:tcW w:w="1704"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2F07DE" w:rsidRDefault="00A63B04" w:rsidP="00A63B04">
                  <w:pPr>
                    <w:spacing w:line="360" w:lineRule="exact"/>
                    <w:ind w:firstLineChars="200" w:firstLine="480"/>
                    <w:rPr>
                      <w:rFonts w:ascii="宋体" w:hAnsi="宋体" w:cs="宋体"/>
                      <w:sz w:val="24"/>
                      <w:szCs w:val="24"/>
                    </w:rPr>
                  </w:pPr>
                  <w:r>
                    <w:rPr>
                      <w:rFonts w:ascii="宋体" w:hAnsi="宋体" w:cs="宋体"/>
                      <w:sz w:val="24"/>
                      <w:szCs w:val="24"/>
                    </w:rPr>
                    <w:t>光大银行宜兴支行</w:t>
                  </w:r>
                </w:p>
              </w:tc>
              <w:tc>
                <w:tcPr>
                  <w:tcW w:w="1084" w:type="dxa"/>
                  <w:vMerge/>
                  <w:noWrap/>
                  <w:vAlign w:val="center"/>
                </w:tcPr>
                <w:p w:rsidR="002F07DE" w:rsidRDefault="002F07DE">
                  <w:pPr>
                    <w:spacing w:line="360" w:lineRule="exact"/>
                    <w:rPr>
                      <w:rFonts w:ascii="宋体" w:hAnsi="宋体" w:cs="宋体"/>
                      <w:sz w:val="24"/>
                      <w:szCs w:val="24"/>
                      <w:lang w:val="zh-CN"/>
                    </w:rPr>
                  </w:pPr>
                </w:p>
              </w:tc>
              <w:tc>
                <w:tcPr>
                  <w:tcW w:w="2663" w:type="dxa"/>
                  <w:vMerge/>
                  <w:noWrap/>
                  <w:vAlign w:val="center"/>
                </w:tcPr>
                <w:p w:rsidR="002F07DE" w:rsidRDefault="002F07DE">
                  <w:pPr>
                    <w:spacing w:line="360" w:lineRule="exact"/>
                    <w:rPr>
                      <w:rFonts w:ascii="宋体" w:hAnsi="宋体" w:cs="宋体"/>
                      <w:sz w:val="24"/>
                      <w:szCs w:val="24"/>
                    </w:rPr>
                  </w:pPr>
                </w:p>
              </w:tc>
            </w:tr>
            <w:tr w:rsidR="002F07DE">
              <w:trPr>
                <w:trHeight w:val="283"/>
                <w:jc w:val="center"/>
              </w:trPr>
              <w:tc>
                <w:tcPr>
                  <w:tcW w:w="1704"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2F07DE" w:rsidRDefault="002F7992" w:rsidP="002F7992">
                  <w:pPr>
                    <w:spacing w:line="360" w:lineRule="exact"/>
                    <w:ind w:firstLineChars="300" w:firstLine="720"/>
                    <w:rPr>
                      <w:rFonts w:ascii="宋体" w:hAnsi="宋体" w:cs="宋体"/>
                      <w:sz w:val="24"/>
                      <w:szCs w:val="24"/>
                    </w:rPr>
                  </w:pPr>
                  <w:r w:rsidRPr="002F7992">
                    <w:rPr>
                      <w:rFonts w:ascii="宋体" w:hAnsi="宋体" w:cs="宋体"/>
                      <w:sz w:val="24"/>
                      <w:szCs w:val="24"/>
                    </w:rPr>
                    <w:t>51610188000202280</w:t>
                  </w:r>
                </w:p>
              </w:tc>
              <w:tc>
                <w:tcPr>
                  <w:tcW w:w="1084" w:type="dxa"/>
                  <w:vMerge/>
                  <w:noWrap/>
                  <w:vAlign w:val="center"/>
                </w:tcPr>
                <w:p w:rsidR="002F07DE" w:rsidRDefault="002F07DE">
                  <w:pPr>
                    <w:spacing w:line="360" w:lineRule="exact"/>
                    <w:rPr>
                      <w:rFonts w:ascii="宋体" w:hAnsi="宋体" w:cs="宋体"/>
                      <w:sz w:val="24"/>
                      <w:szCs w:val="24"/>
                      <w:lang w:val="zh-CN"/>
                    </w:rPr>
                  </w:pPr>
                </w:p>
              </w:tc>
              <w:tc>
                <w:tcPr>
                  <w:tcW w:w="2663" w:type="dxa"/>
                  <w:vMerge/>
                  <w:noWrap/>
                  <w:vAlign w:val="center"/>
                </w:tcPr>
                <w:p w:rsidR="002F07DE" w:rsidRDefault="002F07DE">
                  <w:pPr>
                    <w:spacing w:line="360" w:lineRule="exact"/>
                    <w:rPr>
                      <w:rFonts w:ascii="宋体" w:hAnsi="宋体" w:cs="宋体"/>
                      <w:sz w:val="24"/>
                      <w:szCs w:val="24"/>
                    </w:rPr>
                  </w:pPr>
                </w:p>
              </w:tc>
            </w:tr>
          </w:tbl>
          <w:p w:rsidR="002F07DE" w:rsidRDefault="00A63B04">
            <w:pPr>
              <w:spacing w:line="360" w:lineRule="exact"/>
              <w:rPr>
                <w:rFonts w:ascii="宋体" w:hAnsi="宋体" w:cs="宋体"/>
                <w:sz w:val="24"/>
                <w:szCs w:val="24"/>
              </w:rPr>
            </w:pPr>
            <w:r>
              <w:rPr>
                <w:rFonts w:ascii="宋体" w:hAnsi="宋体" w:cs="宋体" w:hint="eastAsia"/>
                <w:sz w:val="24"/>
                <w:szCs w:val="24"/>
              </w:rPr>
              <w:t>注：</w:t>
            </w:r>
            <w:r>
              <w:rPr>
                <w:rFonts w:ascii="宋体" w:hAnsi="宋体" w:cs="宋体" w:hint="eastAsia"/>
                <w:sz w:val="24"/>
                <w:szCs w:val="24"/>
                <w:highlight w:val="yellow"/>
              </w:rPr>
              <w:t>缴纳投标保证金账户为涉密账户，账号随机请投标单位仔细核对账号后缴纳投标保证金，否则作废标处理，合同签订后，无息退回。</w:t>
            </w:r>
          </w:p>
        </w:tc>
      </w:tr>
      <w:tr w:rsidR="002F07DE">
        <w:trPr>
          <w:trHeight w:val="2156"/>
          <w:jc w:val="center"/>
        </w:trPr>
        <w:tc>
          <w:tcPr>
            <w:tcW w:w="959" w:type="dxa"/>
            <w:noWrap/>
            <w:vAlign w:val="center"/>
          </w:tcPr>
          <w:p w:rsidR="002F07DE" w:rsidRDefault="00A63B04">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2F07DE" w:rsidRDefault="00A63B04">
            <w:pPr>
              <w:spacing w:line="360" w:lineRule="exact"/>
              <w:rPr>
                <w:rFonts w:ascii="宋体" w:hAnsi="宋体" w:cs="宋体"/>
                <w:sz w:val="24"/>
                <w:szCs w:val="24"/>
                <w:highlight w:val="yellow"/>
              </w:rPr>
            </w:pPr>
            <w:r>
              <w:rPr>
                <w:rFonts w:ascii="宋体" w:hAnsi="宋体" w:cs="宋体" w:hint="eastAsia"/>
                <w:sz w:val="24"/>
                <w:szCs w:val="24"/>
                <w:highlight w:val="yellow"/>
                <w:lang w:val="zh-CN"/>
              </w:rPr>
              <w:t>履约保证金：中标供应商应于中标公告发布之日起</w:t>
            </w:r>
            <w:r>
              <w:rPr>
                <w:rFonts w:ascii="宋体" w:hAnsi="宋体" w:cs="宋体" w:hint="eastAsia"/>
                <w:sz w:val="24"/>
                <w:szCs w:val="24"/>
                <w:highlight w:val="yellow"/>
              </w:rPr>
              <w:t>7</w:t>
            </w:r>
            <w:r>
              <w:rPr>
                <w:rFonts w:ascii="宋体" w:hAnsi="宋体" w:cs="宋体" w:hint="eastAsia"/>
                <w:sz w:val="24"/>
                <w:szCs w:val="24"/>
                <w:highlight w:val="yellow"/>
                <w:lang w:val="zh-CN"/>
              </w:rPr>
              <w:t>日内，缴纳</w:t>
            </w:r>
            <w:r w:rsidR="00981C8E">
              <w:rPr>
                <w:rFonts w:ascii="宋体" w:hAnsi="宋体" w:cs="宋体" w:hint="eastAsia"/>
                <w:sz w:val="24"/>
                <w:szCs w:val="24"/>
                <w:highlight w:val="yellow"/>
              </w:rPr>
              <w:t>合同总金额10%</w:t>
            </w:r>
            <w:r>
              <w:rPr>
                <w:rFonts w:ascii="宋体" w:hAnsi="宋体" w:cs="宋体" w:hint="eastAsia"/>
                <w:sz w:val="24"/>
                <w:szCs w:val="24"/>
                <w:highlight w:val="yellow"/>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F07DE">
              <w:trPr>
                <w:trHeight w:val="376"/>
                <w:jc w:val="center"/>
              </w:trPr>
              <w:tc>
                <w:tcPr>
                  <w:tcW w:w="1704" w:type="dxa"/>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交纳</w:t>
                  </w:r>
                </w:p>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rPr>
                    <w:t>履约</w:t>
                  </w:r>
                  <w:r>
                    <w:rPr>
                      <w:rFonts w:ascii="宋体" w:hAnsi="宋体" w:cs="宋体" w:hint="eastAsia"/>
                      <w:sz w:val="24"/>
                      <w:szCs w:val="24"/>
                      <w:lang w:val="zh-CN"/>
                    </w:rPr>
                    <w:t>保证金的交纳形式限于转账、电汇、本票、银行汇票、银行保函（不接受其他形式的投标保证金）</w:t>
                  </w:r>
                </w:p>
              </w:tc>
            </w:tr>
            <w:tr w:rsidR="002F07DE">
              <w:trPr>
                <w:trHeight w:val="366"/>
                <w:jc w:val="center"/>
              </w:trPr>
              <w:tc>
                <w:tcPr>
                  <w:tcW w:w="1704" w:type="dxa"/>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2F07DE" w:rsidRDefault="002F07DE">
                  <w:pPr>
                    <w:spacing w:line="360" w:lineRule="exact"/>
                    <w:rPr>
                      <w:rFonts w:ascii="宋体" w:hAnsi="宋体" w:cs="宋体"/>
                      <w:sz w:val="24"/>
                      <w:szCs w:val="24"/>
                      <w:lang w:val="zh-CN"/>
                    </w:rPr>
                  </w:pPr>
                </w:p>
              </w:tc>
              <w:tc>
                <w:tcPr>
                  <w:tcW w:w="2844" w:type="dxa"/>
                  <w:vMerge/>
                  <w:noWrap/>
                  <w:vAlign w:val="center"/>
                </w:tcPr>
                <w:p w:rsidR="002F07DE" w:rsidRDefault="002F07DE">
                  <w:pPr>
                    <w:spacing w:line="360" w:lineRule="exact"/>
                    <w:rPr>
                      <w:rFonts w:ascii="宋体" w:hAnsi="宋体" w:cs="宋体"/>
                      <w:sz w:val="24"/>
                      <w:szCs w:val="24"/>
                      <w:lang w:val="zh-CN"/>
                    </w:rPr>
                  </w:pPr>
                </w:p>
              </w:tc>
            </w:tr>
            <w:tr w:rsidR="002F07DE">
              <w:trPr>
                <w:trHeight w:val="90"/>
                <w:jc w:val="center"/>
              </w:trPr>
              <w:tc>
                <w:tcPr>
                  <w:tcW w:w="1704" w:type="dxa"/>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2F07DE" w:rsidRDefault="002F07DE">
                  <w:pPr>
                    <w:spacing w:line="360" w:lineRule="exact"/>
                    <w:rPr>
                      <w:rFonts w:ascii="宋体" w:hAnsi="宋体" w:cs="宋体"/>
                      <w:sz w:val="24"/>
                      <w:szCs w:val="24"/>
                      <w:lang w:val="zh-CN"/>
                    </w:rPr>
                  </w:pPr>
                </w:p>
              </w:tc>
              <w:tc>
                <w:tcPr>
                  <w:tcW w:w="2844" w:type="dxa"/>
                  <w:vMerge/>
                  <w:noWrap/>
                  <w:vAlign w:val="center"/>
                </w:tcPr>
                <w:p w:rsidR="002F07DE" w:rsidRDefault="002F07DE">
                  <w:pPr>
                    <w:spacing w:line="360" w:lineRule="exact"/>
                    <w:rPr>
                      <w:rFonts w:ascii="宋体" w:hAnsi="宋体" w:cs="宋体"/>
                      <w:sz w:val="24"/>
                      <w:szCs w:val="24"/>
                      <w:lang w:val="zh-CN"/>
                    </w:rPr>
                  </w:pPr>
                </w:p>
              </w:tc>
            </w:tr>
          </w:tbl>
          <w:p w:rsidR="002F07DE" w:rsidRDefault="002F07DE">
            <w:pPr>
              <w:spacing w:line="360" w:lineRule="exact"/>
              <w:rPr>
                <w:rFonts w:ascii="宋体" w:hAnsi="宋体" w:cs="宋体"/>
                <w:sz w:val="24"/>
                <w:szCs w:val="24"/>
              </w:rPr>
            </w:pPr>
          </w:p>
        </w:tc>
      </w:tr>
      <w:bookmarkEnd w:id="6"/>
    </w:tbl>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A63B04">
      <w:pPr>
        <w:spacing w:line="360" w:lineRule="exact"/>
        <w:rPr>
          <w:rFonts w:ascii="宋体" w:hAnsi="宋体" w:cs="宋体"/>
          <w:sz w:val="24"/>
          <w:szCs w:val="24"/>
        </w:rPr>
      </w:pPr>
      <w:r>
        <w:rPr>
          <w:rFonts w:ascii="宋体" w:hAnsi="宋体" w:cs="宋体" w:hint="eastAsia"/>
          <w:sz w:val="24"/>
          <w:szCs w:val="24"/>
        </w:rPr>
        <w:br w:type="page"/>
      </w:r>
    </w:p>
    <w:p w:rsidR="002F07DE" w:rsidRDefault="00A63B04">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2F07DE" w:rsidRDefault="00A63B04">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2F07DE" w:rsidRDefault="00A63B04">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2F07DE" w:rsidRPr="002F7992" w:rsidRDefault="00A63B04">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w:t>
      </w:r>
      <w:r w:rsidRPr="002F7992">
        <w:rPr>
          <w:rFonts w:ascii="宋体" w:hAnsi="宋体" w:hint="eastAsia"/>
          <w:bCs/>
          <w:sz w:val="24"/>
          <w:lang w:val="zh-CN"/>
        </w:rPr>
        <w:t>规定资格条件的法人、其他组织或者自然人。</w:t>
      </w:r>
    </w:p>
    <w:p w:rsidR="002F07DE" w:rsidRPr="002F7992" w:rsidRDefault="00A63B04">
      <w:pPr>
        <w:spacing w:line="360" w:lineRule="auto"/>
        <w:ind w:firstLineChars="200" w:firstLine="480"/>
        <w:rPr>
          <w:rFonts w:ascii="宋体" w:hAnsi="宋体"/>
          <w:bCs/>
          <w:sz w:val="24"/>
          <w:lang w:val="zh-CN"/>
        </w:rPr>
      </w:pPr>
      <w:r w:rsidRPr="002F7992">
        <w:rPr>
          <w:rFonts w:ascii="宋体" w:hAnsi="宋体" w:hint="eastAsia"/>
          <w:bCs/>
          <w:sz w:val="24"/>
          <w:lang w:val="zh-CN"/>
        </w:rPr>
        <w:t>1.2 招标文件中的“法定代表人”是指投标人的营业执照中的“法定代表人”、“执行事务合伙人”、“经营者”。</w:t>
      </w:r>
    </w:p>
    <w:p w:rsidR="002F07DE" w:rsidRPr="002F7992" w:rsidRDefault="00A63B04">
      <w:pPr>
        <w:spacing w:line="360" w:lineRule="auto"/>
        <w:ind w:firstLineChars="200" w:firstLine="480"/>
        <w:rPr>
          <w:rFonts w:ascii="宋体" w:hAnsi="宋体"/>
          <w:bCs/>
          <w:sz w:val="24"/>
          <w:lang w:val="zh-CN"/>
        </w:rPr>
      </w:pPr>
      <w:r w:rsidRPr="002F7992">
        <w:rPr>
          <w:rFonts w:ascii="宋体" w:hAnsi="宋体" w:hint="eastAsia"/>
          <w:bCs/>
          <w:sz w:val="24"/>
          <w:lang w:val="zh-CN"/>
        </w:rPr>
        <w:t>1.3 “投标人签名”是指法定代表人或法定代表人授权代表签字或盖章。</w:t>
      </w:r>
    </w:p>
    <w:p w:rsidR="002F07DE" w:rsidRPr="002F7992" w:rsidRDefault="00A63B04">
      <w:pPr>
        <w:spacing w:line="360" w:lineRule="auto"/>
        <w:ind w:firstLineChars="200" w:firstLine="480"/>
        <w:rPr>
          <w:rFonts w:ascii="宋体" w:hAnsi="宋体"/>
          <w:bCs/>
          <w:sz w:val="24"/>
          <w:lang w:val="zh-CN"/>
        </w:rPr>
      </w:pPr>
      <w:r w:rsidRPr="002F7992">
        <w:rPr>
          <w:rFonts w:ascii="宋体" w:hAnsi="宋体" w:hint="eastAsia"/>
          <w:bCs/>
          <w:sz w:val="24"/>
          <w:lang w:val="zh-CN"/>
        </w:rPr>
        <w:t>1.4 “投标人名称（盖章）”及“投标人公章”是指投标人的公章。</w:t>
      </w:r>
    </w:p>
    <w:p w:rsidR="002F07DE" w:rsidRPr="002F7992" w:rsidRDefault="00A63B04">
      <w:pPr>
        <w:spacing w:line="360" w:lineRule="auto"/>
        <w:ind w:firstLineChars="200" w:firstLine="480"/>
        <w:rPr>
          <w:rFonts w:ascii="宋体" w:hAnsi="宋体"/>
          <w:bCs/>
          <w:sz w:val="24"/>
          <w:lang w:val="zh-CN"/>
        </w:rPr>
      </w:pPr>
      <w:r w:rsidRPr="002F7992">
        <w:rPr>
          <w:rFonts w:ascii="宋体" w:hAnsi="宋体" w:hint="eastAsia"/>
          <w:bCs/>
          <w:sz w:val="24"/>
          <w:lang w:val="zh-CN"/>
        </w:rPr>
        <w:t>1.5 “产品”指本招标文件中所述产品及相关产品。</w:t>
      </w:r>
    </w:p>
    <w:p w:rsidR="002F07DE" w:rsidRPr="002F7992" w:rsidRDefault="00A63B04">
      <w:pPr>
        <w:adjustRightInd w:val="0"/>
        <w:snapToGrid w:val="0"/>
        <w:spacing w:line="360" w:lineRule="auto"/>
        <w:ind w:firstLineChars="200" w:firstLine="482"/>
        <w:jc w:val="left"/>
        <w:rPr>
          <w:rFonts w:ascii="宋体" w:hAnsi="宋体" w:cs="宋体"/>
          <w:b/>
          <w:bCs/>
          <w:sz w:val="24"/>
          <w:szCs w:val="24"/>
        </w:rPr>
      </w:pPr>
      <w:r w:rsidRPr="002F7992">
        <w:rPr>
          <w:rFonts w:ascii="宋体" w:hAnsi="宋体" w:cs="宋体" w:hint="eastAsia"/>
          <w:b/>
          <w:bCs/>
          <w:sz w:val="24"/>
          <w:szCs w:val="24"/>
        </w:rPr>
        <w:t>2、投标费用</w:t>
      </w:r>
    </w:p>
    <w:p w:rsidR="002F07DE" w:rsidRPr="002F7992" w:rsidRDefault="00A63B04">
      <w:p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2.1 招标文件中的货币单位均为人民币元。</w:t>
      </w:r>
    </w:p>
    <w:p w:rsidR="002F07DE" w:rsidRPr="002F7992" w:rsidRDefault="00A63B04">
      <w:p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2.2 投标人应自行承担所有与准备和参加投标有关的一切费用。</w:t>
      </w:r>
    </w:p>
    <w:p w:rsidR="002F07DE" w:rsidRPr="002F7992" w:rsidRDefault="00A63B04">
      <w:p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3、保密要求</w:t>
      </w:r>
    </w:p>
    <w:p w:rsidR="002F07DE" w:rsidRPr="002F7992" w:rsidRDefault="00A63B04">
      <w:p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3.1 采购各方当事人，对采购活动过程中获悉的国家秘密、商业秘密，应当依法予以保密。</w:t>
      </w:r>
    </w:p>
    <w:p w:rsidR="002F07DE" w:rsidRPr="002F7992" w:rsidRDefault="00A63B04">
      <w:pPr>
        <w:adjustRightInd w:val="0"/>
        <w:snapToGrid w:val="0"/>
        <w:spacing w:line="360" w:lineRule="auto"/>
        <w:ind w:firstLineChars="200" w:firstLine="482"/>
        <w:jc w:val="left"/>
        <w:rPr>
          <w:rFonts w:ascii="宋体" w:hAnsi="宋体" w:cs="宋体"/>
          <w:b/>
          <w:bCs/>
          <w:sz w:val="24"/>
          <w:szCs w:val="24"/>
          <w:lang w:val="zh-CN"/>
        </w:rPr>
      </w:pPr>
      <w:r w:rsidRPr="002F7992">
        <w:rPr>
          <w:rFonts w:ascii="宋体" w:hAnsi="宋体" w:cs="宋体" w:hint="eastAsia"/>
          <w:b/>
          <w:bCs/>
          <w:sz w:val="24"/>
          <w:szCs w:val="24"/>
          <w:lang w:val="zh-CN"/>
        </w:rPr>
        <w:t>二、招标文件</w:t>
      </w:r>
    </w:p>
    <w:p w:rsidR="002F07DE" w:rsidRPr="002F7992" w:rsidRDefault="00A63B04">
      <w:pPr>
        <w:adjustRightInd w:val="0"/>
        <w:snapToGrid w:val="0"/>
        <w:spacing w:line="360" w:lineRule="auto"/>
        <w:ind w:firstLineChars="200" w:firstLine="482"/>
        <w:jc w:val="left"/>
        <w:rPr>
          <w:rFonts w:ascii="宋体" w:hAnsi="宋体" w:cs="宋体"/>
          <w:b/>
          <w:bCs/>
          <w:sz w:val="24"/>
          <w:szCs w:val="24"/>
        </w:rPr>
      </w:pPr>
      <w:r w:rsidRPr="002F7992">
        <w:rPr>
          <w:rFonts w:ascii="宋体" w:hAnsi="宋体" w:cs="宋体" w:hint="eastAsia"/>
          <w:b/>
          <w:bCs/>
          <w:sz w:val="24"/>
          <w:szCs w:val="24"/>
        </w:rPr>
        <w:t>4、</w:t>
      </w:r>
      <w:r w:rsidRPr="002F7992">
        <w:rPr>
          <w:rFonts w:ascii="宋体" w:hAnsi="宋体" w:cs="宋体" w:hint="eastAsia"/>
          <w:b/>
          <w:bCs/>
          <w:sz w:val="24"/>
          <w:szCs w:val="24"/>
          <w:lang w:val="zh-CN"/>
        </w:rPr>
        <w:t>招标文件的组成</w:t>
      </w:r>
    </w:p>
    <w:p w:rsidR="002F07DE" w:rsidRPr="002F7992" w:rsidRDefault="00A63B04">
      <w:p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2F07DE" w:rsidRPr="002F7992" w:rsidRDefault="00A63B04">
      <w:p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4.2 招标文件包括本文件目录所列全部内容及其附件，如有缺漏，请立即与宜兴市公用环保集团有限公司联系解决。</w:t>
      </w:r>
    </w:p>
    <w:p w:rsidR="002F07DE" w:rsidRPr="002F7992" w:rsidRDefault="00A63B04">
      <w:p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4.3 招标文件如与招标公告有不一致的地方，以招标文件为准。</w:t>
      </w:r>
    </w:p>
    <w:p w:rsidR="002F07DE" w:rsidRPr="002F7992" w:rsidRDefault="00A63B04">
      <w:pPr>
        <w:adjustRightInd w:val="0"/>
        <w:snapToGrid w:val="0"/>
        <w:spacing w:line="360" w:lineRule="auto"/>
        <w:ind w:firstLineChars="200" w:firstLine="482"/>
        <w:jc w:val="left"/>
        <w:rPr>
          <w:rFonts w:ascii="宋体" w:hAnsi="宋体" w:cs="宋体"/>
          <w:b/>
          <w:bCs/>
          <w:sz w:val="24"/>
          <w:szCs w:val="24"/>
        </w:rPr>
      </w:pPr>
      <w:r w:rsidRPr="002F7992">
        <w:rPr>
          <w:rFonts w:ascii="宋体" w:hAnsi="宋体" w:cs="宋体" w:hint="eastAsia"/>
          <w:b/>
          <w:bCs/>
          <w:sz w:val="24"/>
          <w:szCs w:val="24"/>
        </w:rPr>
        <w:t>5、</w:t>
      </w:r>
      <w:r w:rsidRPr="002F7992">
        <w:rPr>
          <w:rFonts w:ascii="宋体" w:hAnsi="宋体" w:cs="宋体" w:hint="eastAsia"/>
          <w:b/>
          <w:bCs/>
          <w:sz w:val="24"/>
          <w:szCs w:val="24"/>
          <w:lang w:val="zh-CN"/>
        </w:rPr>
        <w:t>招标文件的解释</w:t>
      </w:r>
    </w:p>
    <w:p w:rsidR="002F07DE" w:rsidRPr="002F7992" w:rsidRDefault="00A63B04">
      <w:pPr>
        <w:adjustRightInd w:val="0"/>
        <w:snapToGrid w:val="0"/>
        <w:spacing w:line="360" w:lineRule="auto"/>
        <w:ind w:firstLineChars="200" w:firstLine="480"/>
        <w:jc w:val="left"/>
        <w:rPr>
          <w:rFonts w:ascii="宋体" w:hAnsi="宋体" w:cs="宋体"/>
          <w:sz w:val="24"/>
          <w:szCs w:val="24"/>
        </w:rPr>
      </w:pPr>
      <w:bookmarkStart w:id="7" w:name="OLE_LINK90"/>
      <w:r w:rsidRPr="002F7992">
        <w:rPr>
          <w:rFonts w:ascii="宋体" w:hAnsi="宋体" w:cs="宋体" w:hint="eastAsia"/>
          <w:sz w:val="24"/>
          <w:szCs w:val="24"/>
        </w:rPr>
        <w:t xml:space="preserve">5.1 </w:t>
      </w:r>
      <w:r w:rsidRPr="002F7992">
        <w:rPr>
          <w:rFonts w:ascii="宋体" w:hint="eastAsia"/>
          <w:bCs/>
          <w:sz w:val="24"/>
          <w:szCs w:val="24"/>
        </w:rPr>
        <w:t>本文件“第三章  项目技术要求和有关说明”由宜兴市宜城市容环境服务有限公司负责解释。</w:t>
      </w:r>
    </w:p>
    <w:bookmarkEnd w:id="7"/>
    <w:p w:rsidR="002F07DE" w:rsidRPr="002F7992" w:rsidRDefault="00A63B04">
      <w:pPr>
        <w:adjustRightInd w:val="0"/>
        <w:snapToGrid w:val="0"/>
        <w:spacing w:line="360" w:lineRule="auto"/>
        <w:ind w:firstLineChars="200" w:firstLine="482"/>
        <w:jc w:val="left"/>
        <w:rPr>
          <w:rFonts w:ascii="宋体" w:hAnsi="宋体" w:cs="宋体"/>
          <w:b/>
          <w:bCs/>
          <w:sz w:val="24"/>
          <w:szCs w:val="24"/>
          <w:lang w:val="zh-CN"/>
        </w:rPr>
      </w:pPr>
      <w:r w:rsidRPr="002F7992">
        <w:rPr>
          <w:rFonts w:ascii="宋体" w:hAnsi="宋体" w:cs="宋体" w:hint="eastAsia"/>
          <w:b/>
          <w:bCs/>
          <w:sz w:val="24"/>
          <w:szCs w:val="24"/>
        </w:rPr>
        <w:t>6、</w:t>
      </w:r>
      <w:r w:rsidRPr="002F7992">
        <w:rPr>
          <w:rFonts w:ascii="宋体" w:hAnsi="宋体" w:cs="宋体" w:hint="eastAsia"/>
          <w:b/>
          <w:bCs/>
          <w:sz w:val="24"/>
          <w:szCs w:val="24"/>
          <w:lang w:val="zh-CN"/>
        </w:rPr>
        <w:t>招标文件的</w:t>
      </w:r>
      <w:bookmarkStart w:id="8" w:name="OLE_LINK160"/>
      <w:r w:rsidRPr="002F7992">
        <w:rPr>
          <w:rFonts w:ascii="宋体" w:hAnsi="宋体" w:cs="宋体" w:hint="eastAsia"/>
          <w:b/>
          <w:bCs/>
          <w:sz w:val="24"/>
          <w:szCs w:val="24"/>
          <w:lang w:val="zh-CN"/>
        </w:rPr>
        <w:t>澄清、修改</w:t>
      </w:r>
      <w:bookmarkEnd w:id="8"/>
    </w:p>
    <w:p w:rsidR="002F07DE" w:rsidRPr="002F7992" w:rsidRDefault="00A63B04">
      <w:pPr>
        <w:adjustRightInd w:val="0"/>
        <w:snapToGrid w:val="0"/>
        <w:spacing w:line="360" w:lineRule="auto"/>
        <w:ind w:firstLineChars="200" w:firstLine="480"/>
        <w:jc w:val="left"/>
        <w:rPr>
          <w:rFonts w:ascii="宋体" w:hAnsi="宋体" w:cs="宋体"/>
          <w:sz w:val="24"/>
          <w:szCs w:val="24"/>
          <w:lang w:val="zh-CN"/>
        </w:rPr>
      </w:pPr>
      <w:bookmarkStart w:id="9" w:name="OLE_LINK91"/>
      <w:r w:rsidRPr="002F7992">
        <w:rPr>
          <w:rFonts w:ascii="宋体" w:hAnsi="宋体" w:cs="宋体" w:hint="eastAsia"/>
          <w:sz w:val="24"/>
          <w:szCs w:val="24"/>
        </w:rPr>
        <w:t xml:space="preserve">6.1 </w:t>
      </w:r>
      <w:bookmarkStart w:id="10" w:name="OLE_LINK14"/>
      <w:bookmarkStart w:id="11" w:name="OLE_LINK161"/>
      <w:r w:rsidRPr="002F7992">
        <w:rPr>
          <w:rFonts w:ascii="宋体" w:hAnsi="宋体" w:cs="宋体" w:hint="eastAsia"/>
          <w:sz w:val="24"/>
          <w:szCs w:val="24"/>
        </w:rPr>
        <w:t>采购人或者</w:t>
      </w:r>
      <w:bookmarkEnd w:id="10"/>
      <w:r w:rsidRPr="002F7992">
        <w:rPr>
          <w:rFonts w:ascii="宋体" w:hAnsi="宋体" w:cs="宋体" w:hint="eastAsia"/>
          <w:sz w:val="24"/>
          <w:szCs w:val="24"/>
        </w:rPr>
        <w:t>采购代理机构</w:t>
      </w:r>
      <w:r w:rsidRPr="002F7992">
        <w:rPr>
          <w:rFonts w:ascii="宋体" w:hAnsi="宋体" w:cs="宋体" w:hint="eastAsia"/>
          <w:sz w:val="24"/>
          <w:szCs w:val="24"/>
          <w:lang w:val="zh-CN"/>
        </w:rPr>
        <w:t>对已发出的招标文件进行必要澄清或者修改的，将在招标文件要求提交投标文件截止时间</w:t>
      </w:r>
      <w:r w:rsidRPr="002F7992">
        <w:rPr>
          <w:rFonts w:ascii="宋体" w:hAnsi="宋体" w:cs="宋体" w:hint="eastAsia"/>
          <w:sz w:val="24"/>
          <w:szCs w:val="24"/>
        </w:rPr>
        <w:t>3</w:t>
      </w:r>
      <w:r w:rsidRPr="002F7992">
        <w:rPr>
          <w:rFonts w:ascii="宋体" w:hAnsi="宋体" w:cs="宋体" w:hint="eastAsia"/>
          <w:sz w:val="24"/>
          <w:szCs w:val="24"/>
          <w:lang w:val="zh-CN"/>
        </w:rPr>
        <w:t>日前</w:t>
      </w:r>
      <w:r w:rsidRPr="002F7992">
        <w:rPr>
          <w:rFonts w:ascii="宋体" w:hAnsi="宋体" w:cs="宋体" w:hint="eastAsia"/>
          <w:sz w:val="24"/>
          <w:szCs w:val="24"/>
        </w:rPr>
        <w:t>，</w:t>
      </w:r>
      <w:r w:rsidRPr="002F7992">
        <w:rPr>
          <w:rFonts w:ascii="宋体" w:hAnsi="宋体" w:cs="宋体" w:hint="eastAsia"/>
          <w:sz w:val="24"/>
          <w:szCs w:val="24"/>
          <w:lang w:val="zh-CN"/>
        </w:rPr>
        <w:t>在原招标公告媒体发布更正公告。不足</w:t>
      </w:r>
      <w:r w:rsidRPr="002F7992">
        <w:rPr>
          <w:rFonts w:ascii="宋体" w:hAnsi="宋体" w:cs="宋体" w:hint="eastAsia"/>
          <w:sz w:val="24"/>
          <w:szCs w:val="24"/>
        </w:rPr>
        <w:t>3日的，采购人或者采购代理机构有权决定延长投标文件的截止时间和开标时间，</w:t>
      </w:r>
      <w:r w:rsidRPr="002F7992">
        <w:rPr>
          <w:rFonts w:ascii="宋体" w:hAnsi="宋体" w:cs="宋体" w:hint="eastAsia"/>
          <w:sz w:val="24"/>
          <w:szCs w:val="24"/>
          <w:lang w:val="zh-CN"/>
        </w:rPr>
        <w:t>该澄清</w:t>
      </w:r>
      <w:r w:rsidRPr="002F7992">
        <w:rPr>
          <w:rFonts w:ascii="宋体" w:hAnsi="宋体" w:cs="宋体" w:hint="eastAsia"/>
          <w:sz w:val="24"/>
          <w:szCs w:val="24"/>
          <w:lang w:val="zh-CN"/>
        </w:rPr>
        <w:lastRenderedPageBreak/>
        <w:t>或者修改的内容为招标文件的组成部分。</w:t>
      </w:r>
      <w:bookmarkEnd w:id="11"/>
    </w:p>
    <w:bookmarkEnd w:id="9"/>
    <w:p w:rsidR="002F07DE" w:rsidRPr="002F7992" w:rsidRDefault="00A63B04">
      <w:pPr>
        <w:adjustRightInd w:val="0"/>
        <w:snapToGrid w:val="0"/>
        <w:spacing w:line="360" w:lineRule="auto"/>
        <w:ind w:firstLineChars="200" w:firstLine="480"/>
        <w:jc w:val="left"/>
        <w:rPr>
          <w:rFonts w:ascii="宋体" w:hAnsi="宋体" w:cs="宋体"/>
          <w:sz w:val="24"/>
          <w:szCs w:val="24"/>
          <w:lang w:val="zh-CN"/>
        </w:rPr>
      </w:pPr>
      <w:r w:rsidRPr="002F7992">
        <w:rPr>
          <w:rFonts w:ascii="宋体" w:hAnsi="宋体" w:cs="宋体" w:hint="eastAsia"/>
          <w:sz w:val="24"/>
          <w:szCs w:val="24"/>
        </w:rPr>
        <w:t xml:space="preserve">6.2 </w:t>
      </w:r>
      <w:r w:rsidRPr="002F7992">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2F07DE" w:rsidRPr="002F7992" w:rsidRDefault="00A63B04">
      <w:pPr>
        <w:adjustRightInd w:val="0"/>
        <w:snapToGrid w:val="0"/>
        <w:spacing w:line="360" w:lineRule="auto"/>
        <w:ind w:firstLineChars="200" w:firstLine="480"/>
        <w:jc w:val="left"/>
        <w:rPr>
          <w:rFonts w:ascii="宋体" w:hAnsi="宋体" w:cs="宋体"/>
          <w:sz w:val="24"/>
          <w:szCs w:val="24"/>
          <w:lang w:val="zh-CN"/>
        </w:rPr>
      </w:pPr>
      <w:r w:rsidRPr="002F7992">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2F07DE" w:rsidRPr="002F7992" w:rsidRDefault="00A63B04">
      <w:pPr>
        <w:adjustRightInd w:val="0"/>
        <w:snapToGrid w:val="0"/>
        <w:spacing w:line="360" w:lineRule="auto"/>
        <w:ind w:firstLineChars="200" w:firstLine="482"/>
        <w:jc w:val="left"/>
        <w:rPr>
          <w:rFonts w:ascii="宋体" w:hAnsi="宋体" w:cs="宋体"/>
          <w:b/>
          <w:bCs/>
          <w:sz w:val="24"/>
          <w:szCs w:val="24"/>
        </w:rPr>
      </w:pPr>
      <w:r w:rsidRPr="002F7992">
        <w:rPr>
          <w:rFonts w:ascii="宋体" w:hAnsi="宋体" w:cs="宋体" w:hint="eastAsia"/>
          <w:b/>
          <w:bCs/>
          <w:sz w:val="24"/>
          <w:szCs w:val="24"/>
        </w:rPr>
        <w:t>三、投标文件</w:t>
      </w:r>
    </w:p>
    <w:p w:rsidR="002F07DE" w:rsidRPr="002F7992" w:rsidRDefault="00A63B04">
      <w:pPr>
        <w:adjustRightInd w:val="0"/>
        <w:snapToGrid w:val="0"/>
        <w:spacing w:line="360" w:lineRule="auto"/>
        <w:ind w:firstLineChars="200" w:firstLine="482"/>
        <w:jc w:val="left"/>
        <w:rPr>
          <w:rFonts w:ascii="宋体" w:hAnsi="宋体" w:cs="宋体"/>
          <w:b/>
          <w:bCs/>
          <w:sz w:val="24"/>
          <w:szCs w:val="24"/>
        </w:rPr>
      </w:pPr>
      <w:bookmarkStart w:id="12" w:name="OLE_LINK16"/>
      <w:bookmarkStart w:id="13" w:name="OLE_LINK21"/>
      <w:bookmarkStart w:id="14" w:name="OLE_LINK62"/>
      <w:bookmarkStart w:id="15" w:name="OLE_LINK162"/>
      <w:r w:rsidRPr="002F7992">
        <w:rPr>
          <w:rFonts w:ascii="宋体" w:hAnsi="宋体" w:cs="宋体" w:hint="eastAsia"/>
          <w:b/>
          <w:bCs/>
          <w:sz w:val="24"/>
          <w:szCs w:val="24"/>
        </w:rPr>
        <w:t>7、投标文件的组成</w:t>
      </w:r>
      <w:bookmarkEnd w:id="12"/>
      <w:r w:rsidRPr="002F7992">
        <w:rPr>
          <w:rFonts w:ascii="宋体" w:hAnsi="宋体" w:cs="宋体" w:hint="eastAsia"/>
          <w:b/>
          <w:bCs/>
          <w:sz w:val="24"/>
          <w:szCs w:val="24"/>
        </w:rPr>
        <w:t>：</w:t>
      </w:r>
      <w:bookmarkStart w:id="16" w:name="OLE_LINK51"/>
    </w:p>
    <w:p w:rsidR="002F07DE" w:rsidRPr="002F7992" w:rsidRDefault="00A63B04">
      <w:pPr>
        <w:numPr>
          <w:ilvl w:val="0"/>
          <w:numId w:val="15"/>
        </w:numPr>
        <w:adjustRightInd w:val="0"/>
        <w:snapToGrid w:val="0"/>
        <w:spacing w:line="360" w:lineRule="auto"/>
        <w:ind w:left="0" w:firstLine="425"/>
        <w:jc w:val="left"/>
        <w:rPr>
          <w:rFonts w:ascii="宋体" w:hAnsi="宋体" w:cs="宋体"/>
          <w:sz w:val="24"/>
          <w:szCs w:val="24"/>
          <w:lang w:val="zh-CN"/>
        </w:rPr>
      </w:pPr>
      <w:r w:rsidRPr="002F7992">
        <w:rPr>
          <w:rFonts w:ascii="宋体" w:hAnsi="宋体" w:cs="宋体" w:hint="eastAsia"/>
          <w:sz w:val="24"/>
          <w:szCs w:val="24"/>
          <w:lang w:val="zh-CN"/>
        </w:rPr>
        <w:t>投标函</w:t>
      </w:r>
      <w:bookmarkStart w:id="17" w:name="OLE_LINK17"/>
      <w:r w:rsidRPr="002F7992">
        <w:rPr>
          <w:rFonts w:ascii="宋体" w:hAnsi="宋体" w:cs="宋体" w:hint="eastAsia"/>
          <w:sz w:val="24"/>
          <w:szCs w:val="24"/>
          <w:lang w:val="zh-CN"/>
        </w:rPr>
        <w:t>（</w:t>
      </w:r>
      <w:r w:rsidRPr="002F7992">
        <w:rPr>
          <w:rFonts w:ascii="宋体" w:hAnsi="宋体" w:cs="宋体" w:hint="eastAsia"/>
          <w:sz w:val="24"/>
          <w:szCs w:val="24"/>
        </w:rPr>
        <w:t>格式见附件</w:t>
      </w:r>
      <w:r w:rsidRPr="002F7992">
        <w:rPr>
          <w:rFonts w:ascii="宋体" w:hAnsi="宋体" w:cs="宋体" w:hint="eastAsia"/>
          <w:sz w:val="24"/>
          <w:szCs w:val="24"/>
          <w:lang w:val="zh-CN"/>
        </w:rPr>
        <w:t>）</w:t>
      </w:r>
      <w:bookmarkEnd w:id="17"/>
    </w:p>
    <w:p w:rsidR="002F07DE" w:rsidRPr="002F7992" w:rsidRDefault="00A63B04">
      <w:pPr>
        <w:numPr>
          <w:ilvl w:val="0"/>
          <w:numId w:val="15"/>
        </w:numPr>
        <w:adjustRightInd w:val="0"/>
        <w:snapToGrid w:val="0"/>
        <w:spacing w:line="360" w:lineRule="auto"/>
        <w:ind w:left="0" w:firstLine="425"/>
        <w:jc w:val="left"/>
        <w:rPr>
          <w:rFonts w:ascii="宋体" w:hAnsi="宋体" w:cs="宋体"/>
          <w:sz w:val="24"/>
          <w:szCs w:val="24"/>
          <w:lang w:val="zh-CN"/>
        </w:rPr>
      </w:pPr>
      <w:r w:rsidRPr="002F7992">
        <w:rPr>
          <w:rFonts w:ascii="宋体" w:hAnsi="宋体" w:cs="宋体" w:hint="eastAsia"/>
          <w:sz w:val="24"/>
          <w:szCs w:val="24"/>
          <w:lang w:val="zh-CN"/>
        </w:rPr>
        <w:t>报价文件：开标一览表（</w:t>
      </w:r>
      <w:r w:rsidRPr="002F7992">
        <w:rPr>
          <w:rFonts w:ascii="宋体" w:hAnsi="宋体" w:cs="宋体" w:hint="eastAsia"/>
          <w:sz w:val="24"/>
          <w:szCs w:val="24"/>
        </w:rPr>
        <w:t>格式见附件</w:t>
      </w:r>
      <w:r w:rsidRPr="002F7992">
        <w:rPr>
          <w:rFonts w:ascii="宋体" w:hAnsi="宋体" w:cs="宋体" w:hint="eastAsia"/>
          <w:sz w:val="24"/>
          <w:szCs w:val="24"/>
          <w:lang w:val="zh-CN"/>
        </w:rPr>
        <w:t>）；</w:t>
      </w:r>
    </w:p>
    <w:p w:rsidR="002F07DE" w:rsidRPr="002F7992" w:rsidRDefault="00A63B04">
      <w:pPr>
        <w:numPr>
          <w:ilvl w:val="0"/>
          <w:numId w:val="15"/>
        </w:numPr>
        <w:adjustRightInd w:val="0"/>
        <w:snapToGrid w:val="0"/>
        <w:spacing w:line="360" w:lineRule="auto"/>
        <w:ind w:left="0" w:firstLine="425"/>
        <w:jc w:val="left"/>
        <w:rPr>
          <w:rFonts w:ascii="宋体" w:hAnsi="宋体" w:cs="宋体"/>
          <w:sz w:val="24"/>
          <w:szCs w:val="24"/>
          <w:lang w:val="zh-CN"/>
        </w:rPr>
      </w:pPr>
      <w:r w:rsidRPr="002F7992">
        <w:rPr>
          <w:rFonts w:ascii="宋体" w:hAnsi="宋体" w:cs="宋体" w:hint="eastAsia"/>
          <w:sz w:val="24"/>
          <w:szCs w:val="24"/>
          <w:lang w:val="zh-CN"/>
        </w:rPr>
        <w:t>资格证明文件（格式见附件）</w:t>
      </w:r>
    </w:p>
    <w:p w:rsidR="002F07DE" w:rsidRPr="002F7992" w:rsidRDefault="00A63B04">
      <w:pPr>
        <w:adjustRightInd w:val="0"/>
        <w:snapToGrid w:val="0"/>
        <w:spacing w:line="360" w:lineRule="auto"/>
        <w:ind w:firstLineChars="200" w:firstLine="480"/>
        <w:jc w:val="left"/>
        <w:rPr>
          <w:rFonts w:ascii="宋体" w:hAnsi="宋体" w:cs="宋体"/>
          <w:sz w:val="24"/>
          <w:szCs w:val="24"/>
          <w:lang w:val="zh-CN"/>
        </w:rPr>
      </w:pPr>
      <w:r w:rsidRPr="002F7992">
        <w:rPr>
          <w:rFonts w:ascii="宋体" w:hAnsi="宋体" w:cs="宋体" w:hint="eastAsia"/>
          <w:sz w:val="24"/>
          <w:szCs w:val="24"/>
        </w:rPr>
        <w:t>投标人资格条件：</w:t>
      </w:r>
    </w:p>
    <w:p w:rsidR="002F7992" w:rsidRPr="002F7992" w:rsidRDefault="002F7992" w:rsidP="002F7992">
      <w:pPr>
        <w:numPr>
          <w:ilvl w:val="0"/>
          <w:numId w:val="16"/>
        </w:numPr>
        <w:adjustRightInd w:val="0"/>
        <w:snapToGrid w:val="0"/>
        <w:spacing w:line="360" w:lineRule="auto"/>
        <w:ind w:firstLineChars="200" w:firstLine="480"/>
        <w:jc w:val="left"/>
        <w:rPr>
          <w:rFonts w:ascii="宋体" w:hAnsi="宋体" w:cs="宋体"/>
          <w:sz w:val="24"/>
          <w:szCs w:val="24"/>
          <w:lang w:val="zh-CN"/>
        </w:rPr>
      </w:pPr>
      <w:bookmarkStart w:id="18" w:name="OLE_LINK115"/>
      <w:bookmarkStart w:id="19" w:name="OLE_LINK8"/>
      <w:r w:rsidRPr="002F7992">
        <w:rPr>
          <w:rFonts w:ascii="宋体" w:hAnsi="宋体" w:cs="宋体" w:hint="eastAsia"/>
          <w:sz w:val="24"/>
          <w:szCs w:val="24"/>
          <w:lang w:val="zh-CN"/>
        </w:rPr>
        <w:t>关于资格的声明函</w:t>
      </w:r>
      <w:r w:rsidRPr="002F7992">
        <w:rPr>
          <w:rFonts w:ascii="宋体" w:hAnsi="宋体" w:cs="宋体" w:hint="eastAsia"/>
          <w:sz w:val="24"/>
          <w:szCs w:val="24"/>
        </w:rPr>
        <w:t>（附法定代表人身份证复印件（正反两面））；</w:t>
      </w:r>
    </w:p>
    <w:p w:rsidR="002F7992" w:rsidRPr="002F7992" w:rsidRDefault="002F7992" w:rsidP="002F7992">
      <w:pPr>
        <w:numPr>
          <w:ilvl w:val="0"/>
          <w:numId w:val="16"/>
        </w:numPr>
        <w:adjustRightInd w:val="0"/>
        <w:snapToGrid w:val="0"/>
        <w:spacing w:line="360" w:lineRule="auto"/>
        <w:ind w:firstLineChars="200" w:firstLine="480"/>
        <w:jc w:val="left"/>
        <w:rPr>
          <w:rFonts w:ascii="宋体" w:hAnsi="宋体" w:cs="宋体"/>
          <w:sz w:val="24"/>
          <w:szCs w:val="24"/>
          <w:lang w:val="zh-CN"/>
        </w:rPr>
      </w:pPr>
      <w:r w:rsidRPr="002F7992">
        <w:rPr>
          <w:rFonts w:ascii="宋体" w:hAnsi="宋体" w:hint="eastAsia"/>
          <w:bCs/>
          <w:sz w:val="24"/>
          <w:szCs w:val="24"/>
        </w:rPr>
        <w:t>投标人法定代表人授权委托书原件及被授权代表的身份证复印件（法定代表人亲自参加的除外）（</w:t>
      </w:r>
      <w:r w:rsidRPr="002F7992">
        <w:rPr>
          <w:rFonts w:ascii="宋体" w:hAnsi="宋体" w:hint="eastAsia"/>
          <w:b/>
          <w:bCs/>
          <w:sz w:val="24"/>
          <w:szCs w:val="24"/>
        </w:rPr>
        <w:t>投标时必须提交被</w:t>
      </w:r>
      <w:r w:rsidRPr="002F7992">
        <w:rPr>
          <w:rFonts w:ascii="宋体" w:hAnsi="宋体"/>
          <w:b/>
          <w:bCs/>
          <w:sz w:val="24"/>
          <w:szCs w:val="24"/>
        </w:rPr>
        <w:t>授权</w:t>
      </w:r>
      <w:r w:rsidRPr="002F7992">
        <w:rPr>
          <w:rFonts w:ascii="宋体" w:hAnsi="宋体" w:hint="eastAsia"/>
          <w:b/>
          <w:bCs/>
          <w:sz w:val="24"/>
          <w:szCs w:val="24"/>
        </w:rPr>
        <w:t>代表的身份证</w:t>
      </w:r>
      <w:r w:rsidRPr="002F7992">
        <w:rPr>
          <w:rFonts w:ascii="宋体" w:hAnsi="宋体"/>
          <w:b/>
          <w:bCs/>
          <w:sz w:val="24"/>
          <w:szCs w:val="24"/>
        </w:rPr>
        <w:t>原件，如是法人来提供法人的身份证原件</w:t>
      </w:r>
      <w:r w:rsidRPr="002F7992">
        <w:rPr>
          <w:rFonts w:ascii="宋体" w:hAnsi="宋体" w:hint="eastAsia"/>
          <w:b/>
          <w:bCs/>
          <w:sz w:val="24"/>
          <w:szCs w:val="24"/>
        </w:rPr>
        <w:t>）</w:t>
      </w:r>
      <w:r w:rsidRPr="002F7992">
        <w:rPr>
          <w:rFonts w:ascii="宋体" w:hAnsi="宋体" w:cs="宋体" w:hint="eastAsia"/>
          <w:sz w:val="24"/>
          <w:szCs w:val="24"/>
        </w:rPr>
        <w:t>；</w:t>
      </w:r>
    </w:p>
    <w:p w:rsidR="002F7992" w:rsidRPr="002F7992" w:rsidRDefault="002F7992" w:rsidP="002F7992">
      <w:pPr>
        <w:numPr>
          <w:ilvl w:val="0"/>
          <w:numId w:val="16"/>
        </w:numPr>
        <w:adjustRightInd w:val="0"/>
        <w:snapToGrid w:val="0"/>
        <w:spacing w:line="360" w:lineRule="auto"/>
        <w:ind w:firstLineChars="200" w:firstLine="480"/>
        <w:jc w:val="left"/>
        <w:rPr>
          <w:rFonts w:ascii="宋体" w:hAnsi="宋体" w:cs="宋体"/>
          <w:sz w:val="24"/>
          <w:szCs w:val="24"/>
          <w:lang w:val="zh-CN"/>
        </w:rPr>
      </w:pPr>
      <w:r w:rsidRPr="002F7992">
        <w:rPr>
          <w:rFonts w:ascii="宋体" w:hAnsi="宋体" w:cs="宋体" w:hint="eastAsia"/>
          <w:sz w:val="24"/>
          <w:szCs w:val="24"/>
          <w:lang w:val="zh-CN"/>
        </w:rPr>
        <w:t>投标人具有独立承担民事责任能力的供应商营业执照或法人（登记）证书</w:t>
      </w:r>
      <w:r w:rsidRPr="002F7992">
        <w:rPr>
          <w:rFonts w:ascii="宋体" w:hint="eastAsia"/>
          <w:b/>
          <w:bCs/>
          <w:sz w:val="24"/>
          <w:szCs w:val="24"/>
        </w:rPr>
        <w:t>（投标时必须提交相应原件或公证件）；</w:t>
      </w:r>
    </w:p>
    <w:bookmarkEnd w:id="19"/>
    <w:p w:rsidR="002F7992" w:rsidRPr="002F7992" w:rsidRDefault="002F7992" w:rsidP="002F7992">
      <w:pPr>
        <w:numPr>
          <w:ilvl w:val="0"/>
          <w:numId w:val="16"/>
        </w:num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投标人依法缴纳</w:t>
      </w:r>
      <w:bookmarkStart w:id="20" w:name="OLE_LINK181"/>
      <w:r w:rsidRPr="002F7992">
        <w:rPr>
          <w:rFonts w:ascii="宋体" w:hAnsi="宋体" w:cs="宋体" w:hint="eastAsia"/>
          <w:sz w:val="24"/>
          <w:szCs w:val="24"/>
        </w:rPr>
        <w:t>近十二个月</w:t>
      </w:r>
      <w:bookmarkEnd w:id="20"/>
      <w:r w:rsidRPr="002F7992">
        <w:rPr>
          <w:rFonts w:ascii="宋体" w:hAnsi="宋体" w:cs="宋体" w:hint="eastAsia"/>
          <w:sz w:val="24"/>
          <w:szCs w:val="24"/>
        </w:rPr>
        <w:t>中任意一个月份税收的相关材料（提供相关主管部门证明或银行代扣证明）；</w:t>
      </w:r>
    </w:p>
    <w:p w:rsidR="002F7992" w:rsidRPr="002F7992" w:rsidRDefault="002F7992" w:rsidP="002F7992">
      <w:pPr>
        <w:numPr>
          <w:ilvl w:val="0"/>
          <w:numId w:val="16"/>
        </w:num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投标人依法缴纳近十二个月中任意一个月份社会保障资金的相关材料（提供相关主管部门证明或银行代扣证明）；</w:t>
      </w:r>
    </w:p>
    <w:p w:rsidR="002F7992" w:rsidRPr="002F7992" w:rsidRDefault="002F7992" w:rsidP="002F7992">
      <w:pPr>
        <w:numPr>
          <w:ilvl w:val="0"/>
          <w:numId w:val="16"/>
        </w:numPr>
        <w:adjustRightInd w:val="0"/>
        <w:snapToGrid w:val="0"/>
        <w:spacing w:line="360" w:lineRule="auto"/>
        <w:ind w:firstLineChars="200" w:firstLine="480"/>
        <w:jc w:val="left"/>
        <w:rPr>
          <w:rFonts w:ascii="宋体" w:hAnsi="宋体" w:cs="宋体" w:hint="eastAsia"/>
          <w:sz w:val="24"/>
          <w:szCs w:val="24"/>
        </w:rPr>
      </w:pPr>
      <w:r w:rsidRPr="002F7992">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F7992" w:rsidRPr="002F7992" w:rsidRDefault="002F7992" w:rsidP="002F7992">
      <w:pPr>
        <w:numPr>
          <w:ilvl w:val="0"/>
          <w:numId w:val="16"/>
        </w:numPr>
        <w:adjustRightInd w:val="0"/>
        <w:snapToGrid w:val="0"/>
        <w:spacing w:line="360" w:lineRule="auto"/>
        <w:ind w:firstLineChars="200" w:firstLine="480"/>
        <w:jc w:val="left"/>
        <w:rPr>
          <w:rFonts w:ascii="宋体" w:hAnsi="宋体" w:cs="宋体"/>
          <w:sz w:val="24"/>
          <w:szCs w:val="24"/>
        </w:rPr>
      </w:pPr>
      <w:r w:rsidRPr="002F7992">
        <w:rPr>
          <w:rFonts w:ascii="宋体" w:hAnsi="宋体" w:hint="eastAsia"/>
          <w:sz w:val="24"/>
          <w:szCs w:val="24"/>
          <w:highlight w:val="yellow"/>
        </w:rPr>
        <w:t>投标人须逐条提供车辆原厂产品说明书、宣传手册、产品彩页、原厂其他资料等证明材料；</w:t>
      </w:r>
    </w:p>
    <w:p w:rsidR="002F7992" w:rsidRPr="002F7992" w:rsidRDefault="002F7992" w:rsidP="002F7992">
      <w:pPr>
        <w:numPr>
          <w:ilvl w:val="0"/>
          <w:numId w:val="16"/>
        </w:numPr>
        <w:tabs>
          <w:tab w:val="left" w:pos="846"/>
        </w:tabs>
        <w:adjustRightInd w:val="0"/>
        <w:snapToGrid w:val="0"/>
        <w:spacing w:line="360" w:lineRule="auto"/>
        <w:ind w:firstLineChars="200" w:firstLine="480"/>
        <w:jc w:val="left"/>
        <w:rPr>
          <w:rFonts w:ascii="宋体" w:hAnsi="宋体" w:cs="宋体" w:hint="eastAsia"/>
          <w:sz w:val="24"/>
          <w:szCs w:val="24"/>
        </w:rPr>
      </w:pPr>
      <w:r w:rsidRPr="002F7992">
        <w:rPr>
          <w:rFonts w:ascii="宋体" w:hAnsi="宋体" w:cs="宋体" w:hint="eastAsia"/>
          <w:sz w:val="24"/>
          <w:szCs w:val="24"/>
        </w:rPr>
        <w:t>投标保证金转账记录；</w:t>
      </w:r>
    </w:p>
    <w:p w:rsidR="002F7992" w:rsidRPr="002F7992" w:rsidRDefault="002F7992" w:rsidP="002F7992">
      <w:pPr>
        <w:numPr>
          <w:ilvl w:val="0"/>
          <w:numId w:val="16"/>
        </w:numPr>
        <w:tabs>
          <w:tab w:val="left" w:pos="846"/>
        </w:tabs>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投标人须提供IS09001质量管理体系认证。（投标文件中须提供盖章复印件。）</w:t>
      </w:r>
    </w:p>
    <w:p w:rsidR="002F07DE" w:rsidRPr="002F7992" w:rsidRDefault="00A63B04">
      <w:pPr>
        <w:pStyle w:val="afff5"/>
        <w:ind w:leftChars="200" w:left="420" w:firstLineChars="0" w:firstLine="0"/>
        <w:rPr>
          <w:rFonts w:ascii="宋体" w:hAnsi="宋体" w:cs="宋体"/>
          <w:b/>
          <w:bCs/>
          <w:sz w:val="24"/>
          <w:szCs w:val="24"/>
        </w:rPr>
      </w:pPr>
      <w:r w:rsidRPr="002F7992">
        <w:rPr>
          <w:rFonts w:ascii="宋体" w:hAnsi="宋体" w:hint="eastAsia"/>
          <w:b/>
          <w:bCs/>
          <w:sz w:val="24"/>
          <w:szCs w:val="24"/>
        </w:rPr>
        <w:t>注：以上“近十二个月”是指投标截止日之前近十二个月（不含投标当月）。</w:t>
      </w:r>
    </w:p>
    <w:p w:rsidR="002F07DE" w:rsidRPr="002F7992" w:rsidRDefault="00A63B04">
      <w:pPr>
        <w:numPr>
          <w:ilvl w:val="0"/>
          <w:numId w:val="17"/>
        </w:numPr>
        <w:tabs>
          <w:tab w:val="left" w:pos="0"/>
          <w:tab w:val="left" w:pos="255"/>
        </w:tabs>
        <w:spacing w:line="360" w:lineRule="auto"/>
        <w:ind w:left="0" w:firstLine="425"/>
        <w:jc w:val="left"/>
        <w:rPr>
          <w:rFonts w:ascii="宋体"/>
          <w:sz w:val="24"/>
          <w:szCs w:val="21"/>
          <w:lang w:val="zh-CN"/>
        </w:rPr>
      </w:pPr>
      <w:r w:rsidRPr="002F7992">
        <w:rPr>
          <w:rFonts w:ascii="宋体" w:hint="eastAsia"/>
          <w:sz w:val="24"/>
          <w:szCs w:val="24"/>
          <w:lang w:val="zh-CN"/>
        </w:rPr>
        <w:lastRenderedPageBreak/>
        <w:t>技术参数及相关要求偏离表</w:t>
      </w:r>
      <w:r w:rsidRPr="002F7992">
        <w:rPr>
          <w:rFonts w:ascii="宋体" w:hint="eastAsia"/>
          <w:sz w:val="24"/>
          <w:szCs w:val="21"/>
          <w:lang w:val="zh-CN"/>
        </w:rPr>
        <w:t>（</w:t>
      </w:r>
      <w:r w:rsidRPr="002F7992">
        <w:rPr>
          <w:rFonts w:ascii="宋体" w:hint="eastAsia"/>
          <w:sz w:val="24"/>
          <w:szCs w:val="24"/>
        </w:rPr>
        <w:t>格式见附件</w:t>
      </w:r>
      <w:r w:rsidRPr="002F7992">
        <w:rPr>
          <w:rFonts w:ascii="宋体" w:hint="eastAsia"/>
          <w:sz w:val="24"/>
          <w:szCs w:val="21"/>
          <w:lang w:val="zh-CN"/>
        </w:rPr>
        <w:t>）</w:t>
      </w:r>
    </w:p>
    <w:p w:rsidR="002F07DE" w:rsidRPr="002F7992" w:rsidRDefault="00A63B04">
      <w:pPr>
        <w:numPr>
          <w:ilvl w:val="0"/>
          <w:numId w:val="17"/>
        </w:numPr>
        <w:tabs>
          <w:tab w:val="left" w:pos="0"/>
          <w:tab w:val="left" w:pos="255"/>
        </w:tabs>
        <w:spacing w:line="360" w:lineRule="auto"/>
        <w:ind w:left="0" w:firstLine="425"/>
        <w:jc w:val="left"/>
        <w:rPr>
          <w:rFonts w:ascii="宋体" w:hAnsi="宋体"/>
          <w:sz w:val="24"/>
          <w:szCs w:val="21"/>
          <w:lang w:val="zh-CN"/>
        </w:rPr>
      </w:pPr>
      <w:r w:rsidRPr="002F7992">
        <w:rPr>
          <w:rFonts w:ascii="宋体" w:hAnsi="宋体" w:cs="宋体" w:hint="eastAsia"/>
          <w:sz w:val="24"/>
          <w:szCs w:val="24"/>
        </w:rPr>
        <w:t>招标文件 “项目技术要求和有关说明”中要求提供的相关证明材料（如有自行添加）</w:t>
      </w:r>
      <w:bookmarkEnd w:id="18"/>
    </w:p>
    <w:p w:rsidR="002F07DE" w:rsidRPr="002F7992" w:rsidRDefault="00A63B04">
      <w:pPr>
        <w:numPr>
          <w:ilvl w:val="0"/>
          <w:numId w:val="17"/>
        </w:numPr>
        <w:tabs>
          <w:tab w:val="left" w:pos="0"/>
          <w:tab w:val="left" w:pos="255"/>
        </w:tabs>
        <w:spacing w:line="360" w:lineRule="auto"/>
        <w:ind w:left="0" w:firstLine="425"/>
        <w:jc w:val="left"/>
        <w:rPr>
          <w:rFonts w:ascii="宋体" w:hAnsi="宋体" w:cs="宋体"/>
          <w:sz w:val="24"/>
          <w:szCs w:val="24"/>
        </w:rPr>
      </w:pPr>
      <w:r w:rsidRPr="002F7992">
        <w:rPr>
          <w:rFonts w:ascii="宋体" w:hAnsi="宋体" w:cs="宋体" w:hint="eastAsia"/>
          <w:sz w:val="24"/>
          <w:szCs w:val="24"/>
        </w:rPr>
        <w:t>要求采购人提供的配合（如有自拟并自行添加）</w:t>
      </w:r>
      <w:bookmarkStart w:id="21" w:name="OLE_LINK116"/>
    </w:p>
    <w:p w:rsidR="002F07DE" w:rsidRPr="002F7992" w:rsidRDefault="00A63B04">
      <w:pPr>
        <w:numPr>
          <w:ilvl w:val="0"/>
          <w:numId w:val="17"/>
        </w:numPr>
        <w:tabs>
          <w:tab w:val="left" w:pos="0"/>
          <w:tab w:val="left" w:pos="255"/>
        </w:tabs>
        <w:spacing w:line="360" w:lineRule="auto"/>
        <w:ind w:left="0" w:firstLine="425"/>
        <w:jc w:val="left"/>
        <w:rPr>
          <w:rFonts w:ascii="宋体" w:hAnsi="宋体" w:cs="宋体"/>
          <w:sz w:val="24"/>
          <w:szCs w:val="24"/>
          <w:lang w:val="zh-CN"/>
        </w:rPr>
      </w:pPr>
      <w:r w:rsidRPr="002F7992">
        <w:rPr>
          <w:rFonts w:ascii="宋体" w:hAnsi="宋体" w:cs="宋体" w:hint="eastAsia"/>
          <w:sz w:val="24"/>
          <w:szCs w:val="24"/>
          <w:lang w:val="zh-CN"/>
        </w:rPr>
        <w:t>其他（投标人认为有必要提供的声明和文件，</w:t>
      </w:r>
      <w:r w:rsidRPr="002F7992">
        <w:rPr>
          <w:rFonts w:ascii="宋体" w:hAnsi="宋体" w:cs="宋体" w:hint="eastAsia"/>
          <w:sz w:val="24"/>
          <w:szCs w:val="24"/>
        </w:rPr>
        <w:t>如有自拟并自行添加）</w:t>
      </w:r>
      <w:bookmarkEnd w:id="16"/>
      <w:bookmarkEnd w:id="21"/>
    </w:p>
    <w:p w:rsidR="002F07DE" w:rsidRPr="002F7992" w:rsidRDefault="00A63B04">
      <w:pPr>
        <w:adjustRightInd w:val="0"/>
        <w:snapToGrid w:val="0"/>
        <w:spacing w:line="360" w:lineRule="auto"/>
        <w:ind w:firstLineChars="200" w:firstLine="482"/>
        <w:jc w:val="left"/>
        <w:rPr>
          <w:rFonts w:ascii="宋体" w:hAnsi="宋体" w:cs="宋体"/>
          <w:sz w:val="24"/>
          <w:szCs w:val="24"/>
        </w:rPr>
      </w:pPr>
      <w:bookmarkStart w:id="22" w:name="OLE_LINK92"/>
      <w:bookmarkEnd w:id="13"/>
      <w:bookmarkEnd w:id="14"/>
      <w:r w:rsidRPr="002F7992">
        <w:rPr>
          <w:rFonts w:ascii="宋体" w:hAnsi="宋体" w:cs="宋体" w:hint="eastAsia"/>
          <w:b/>
          <w:bCs/>
          <w:sz w:val="24"/>
          <w:szCs w:val="24"/>
        </w:rPr>
        <w:t>上述（1）-（6）</w:t>
      </w:r>
      <w:bookmarkStart w:id="23" w:name="OLE_LINK117"/>
      <w:r w:rsidRPr="002F7992">
        <w:rPr>
          <w:rFonts w:ascii="宋体" w:hAnsi="宋体" w:cs="宋体" w:hint="eastAsia"/>
          <w:b/>
          <w:bCs/>
          <w:sz w:val="24"/>
          <w:szCs w:val="24"/>
        </w:rPr>
        <w:t>项投标人必须按要求全部提供，否则投标无效。</w:t>
      </w:r>
      <w:bookmarkEnd w:id="23"/>
      <w:r w:rsidRPr="002F7992">
        <w:rPr>
          <w:rFonts w:ascii="宋体" w:hint="eastAsia"/>
          <w:b/>
          <w:bCs/>
          <w:sz w:val="24"/>
          <w:szCs w:val="24"/>
        </w:rPr>
        <w:t>投标人应在提交投标文件截止时间之前将相关原件或公证件与投标文件一并提交。</w:t>
      </w:r>
      <w:r w:rsidRPr="002F7992">
        <w:rPr>
          <w:rFonts w:ascii="宋体" w:hAnsi="宋体" w:cs="宋体" w:hint="eastAsia"/>
          <w:sz w:val="24"/>
          <w:szCs w:val="24"/>
        </w:rPr>
        <w:t>如上述证明文件遇年检、换证，则必须提供法定年检、换证单位出具的有效证明复印件，原件一并提交</w:t>
      </w:r>
      <w:bookmarkStart w:id="24" w:name="OLE_LINK118"/>
      <w:r w:rsidRPr="002F7992">
        <w:rPr>
          <w:rFonts w:ascii="宋体" w:hAnsi="宋体" w:cs="宋体" w:hint="eastAsia"/>
          <w:sz w:val="24"/>
          <w:szCs w:val="24"/>
        </w:rPr>
        <w:t>。</w:t>
      </w:r>
      <w:bookmarkEnd w:id="24"/>
      <w:r w:rsidRPr="002F7992">
        <w:rPr>
          <w:rFonts w:ascii="宋体" w:hint="eastAsia"/>
          <w:b/>
          <w:sz w:val="24"/>
          <w:szCs w:val="24"/>
        </w:rPr>
        <w:t>如上述“（3）资格证明文件”第</w:t>
      </w:r>
      <w:r w:rsidRPr="002F7992">
        <w:rPr>
          <w:rFonts w:ascii="仿宋" w:eastAsia="仿宋" w:cs="仿宋" w:hint="eastAsia"/>
          <w:b/>
          <w:sz w:val="24"/>
          <w:szCs w:val="24"/>
        </w:rPr>
        <w:t>④、⑤</w:t>
      </w:r>
      <w:r w:rsidRPr="002F7992">
        <w:rPr>
          <w:rFonts w:ascii="宋体" w:hint="eastAsia"/>
          <w:b/>
          <w:sz w:val="24"/>
          <w:szCs w:val="24"/>
        </w:rPr>
        <w:t>项，依法免税或不需要缴纳社会保障资金的投标人，须在投标文件中提供相应文件证明其依法免税或不需要缴纳社会保障资金。</w:t>
      </w:r>
      <w:r w:rsidRPr="002F7992">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2"/>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25" w:name="OLE_LINK93"/>
      <w:bookmarkStart w:id="26" w:name="OLE_LINK163"/>
      <w:r w:rsidRPr="002F7992">
        <w:rPr>
          <w:rFonts w:ascii="宋体" w:hAnsi="宋体" w:cs="宋体" w:hint="eastAsia"/>
          <w:b/>
          <w:bCs/>
          <w:sz w:val="24"/>
          <w:szCs w:val="24"/>
        </w:rPr>
        <w:t>8、投标文件的制作及密封</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7"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7"/>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8" w:name="OLE_LINK120"/>
      <w:bookmarkStart w:id="29" w:name="OLE_LINK121"/>
      <w:r>
        <w:rPr>
          <w:rFonts w:ascii="宋体" w:hAnsi="宋体" w:cs="宋体" w:hint="eastAsia"/>
          <w:sz w:val="24"/>
          <w:szCs w:val="24"/>
        </w:rPr>
        <w:t>不应有涂改、增删和潦草之处，如有必须修改时，修改处须有投标人公章和法定代表人或被授权代表人签字</w:t>
      </w:r>
      <w:bookmarkEnd w:id="28"/>
      <w:r>
        <w:rPr>
          <w:rFonts w:ascii="宋体" w:hAnsi="宋体" w:cs="宋体" w:hint="eastAsia"/>
          <w:sz w:val="24"/>
          <w:szCs w:val="24"/>
        </w:rPr>
        <w:t>。</w:t>
      </w:r>
      <w:bookmarkEnd w:id="29"/>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0" w:name="OLE_LINK122"/>
      <w:r>
        <w:rPr>
          <w:rFonts w:ascii="宋体" w:hAnsi="宋体" w:cs="宋体" w:hint="eastAsia"/>
          <w:sz w:val="24"/>
          <w:szCs w:val="24"/>
          <w:lang w:val="zh-CN"/>
        </w:rPr>
        <w:t>规格幅面打印、装订成册，</w:t>
      </w:r>
      <w:bookmarkEnd w:id="30"/>
      <w:r>
        <w:rPr>
          <w:rFonts w:ascii="宋体" w:hAnsi="宋体" w:cs="宋体" w:hint="eastAsia"/>
          <w:sz w:val="24"/>
          <w:szCs w:val="24"/>
          <w:lang w:val="zh-CN"/>
        </w:rPr>
        <w:t>由于编排混乱导致投标文件被误读或查找不到，责任由投标人承担。</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1" w:name="OLE_LINK123"/>
      <w:r>
        <w:rPr>
          <w:rFonts w:ascii="宋体" w:hAnsi="宋体" w:cs="宋体" w:hint="eastAsia"/>
          <w:sz w:val="24"/>
          <w:szCs w:val="24"/>
        </w:rPr>
        <w:t>投标人应该将投标文件密封，同时注明投标人名称。</w:t>
      </w:r>
      <w:bookmarkEnd w:id="25"/>
      <w:bookmarkEnd w:id="31"/>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32" w:name="OLE_LINK94"/>
      <w:r>
        <w:rPr>
          <w:rFonts w:ascii="宋体" w:hAnsi="宋体" w:cs="宋体" w:hint="eastAsia"/>
          <w:b/>
          <w:bCs/>
          <w:sz w:val="24"/>
          <w:szCs w:val="24"/>
        </w:rPr>
        <w:t>9、投标文件的真实性</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3" w:name="OLE_LINK45"/>
      <w:r>
        <w:rPr>
          <w:rFonts w:ascii="宋体" w:hAnsi="宋体" w:cs="宋体" w:hint="eastAsia"/>
          <w:sz w:val="24"/>
          <w:szCs w:val="24"/>
        </w:rPr>
        <w:t>采购人、</w:t>
      </w:r>
      <w:bookmarkStart w:id="34" w:name="OLE_LINK53"/>
      <w:bookmarkEnd w:id="33"/>
      <w:r>
        <w:rPr>
          <w:rFonts w:ascii="宋体" w:hAnsi="宋体" w:cs="宋体" w:hint="eastAsia"/>
          <w:sz w:val="24"/>
          <w:szCs w:val="24"/>
        </w:rPr>
        <w:t>采购代理机构</w:t>
      </w:r>
      <w:bookmarkEnd w:id="34"/>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cs="宋体" w:hint="eastAsia"/>
          <w:sz w:val="24"/>
          <w:szCs w:val="24"/>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2F07DE" w:rsidRDefault="00A63B04">
      <w:pPr>
        <w:adjustRightInd w:val="0"/>
        <w:snapToGrid w:val="0"/>
        <w:spacing w:line="360" w:lineRule="auto"/>
        <w:ind w:firstLineChars="200" w:firstLine="480"/>
        <w:jc w:val="left"/>
        <w:rPr>
          <w:rFonts w:ascii="宋体" w:hAnsi="宋体" w:cs="宋体"/>
          <w:sz w:val="24"/>
          <w:szCs w:val="24"/>
        </w:rPr>
      </w:pPr>
      <w:bookmarkStart w:id="35"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2F07DE" w:rsidRDefault="00A63B04">
      <w:pPr>
        <w:adjustRightInd w:val="0"/>
        <w:snapToGrid w:val="0"/>
        <w:spacing w:line="360" w:lineRule="auto"/>
        <w:ind w:firstLineChars="200" w:firstLine="480"/>
        <w:jc w:val="left"/>
        <w:rPr>
          <w:rFonts w:ascii="宋体" w:hAnsi="宋体" w:cs="宋体"/>
          <w:sz w:val="24"/>
          <w:szCs w:val="24"/>
        </w:rPr>
      </w:pPr>
      <w:bookmarkStart w:id="36" w:name="OLE_LINK95"/>
      <w:bookmarkEnd w:id="32"/>
      <w:bookmarkEnd w:id="35"/>
      <w:r>
        <w:rPr>
          <w:rFonts w:ascii="宋体" w:hAnsi="宋体" w:cs="宋体" w:hint="eastAsia"/>
          <w:sz w:val="24"/>
          <w:szCs w:val="24"/>
        </w:rPr>
        <w:t>11.1 在招标文件要求提交投标文件的截止时间之后送达的；</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37" w:name="OLE_LINK125"/>
      <w:r>
        <w:rPr>
          <w:rFonts w:ascii="宋体" w:hAnsi="宋体" w:cs="宋体" w:hint="eastAsia"/>
          <w:b/>
          <w:bCs/>
          <w:sz w:val="24"/>
          <w:szCs w:val="24"/>
        </w:rPr>
        <w:t>14、投标文件的修改和撤回</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8" w:name="OLE_LINK164"/>
      <w:bookmarkEnd w:id="26"/>
      <w:bookmarkEnd w:id="37"/>
    </w:p>
    <w:p w:rsidR="002F07DE" w:rsidRDefault="00A63B04">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bookmarkStart w:id="39"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0"/>
      <w:r>
        <w:rPr>
          <w:rFonts w:ascii="宋体" w:hAnsi="宋体" w:cs="宋体" w:hint="eastAsia"/>
          <w:sz w:val="24"/>
          <w:szCs w:val="24"/>
          <w:lang w:val="zh-CN"/>
        </w:rPr>
        <w:t>；</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lastRenderedPageBreak/>
        <w:t>评标委员会认为投标人的报价明显低于其他通过符合性审查投标人的报价，有可能影响产品质量或者不能诚信履约，且投标人不能证明其报价合理性的；</w:t>
      </w:r>
    </w:p>
    <w:p w:rsidR="002F07DE" w:rsidRDefault="00A63B04">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6"/>
      <w:bookmarkEnd w:id="38"/>
      <w:bookmarkEnd w:id="39"/>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41" w:name="OLE_LINK96"/>
      <w:r>
        <w:rPr>
          <w:rFonts w:ascii="宋体" w:hAnsi="宋体" w:cs="宋体" w:hint="eastAsia"/>
          <w:b/>
          <w:bCs/>
          <w:sz w:val="24"/>
          <w:szCs w:val="24"/>
        </w:rPr>
        <w:t>16、本项目不接受联合体、中标后分包。</w:t>
      </w:r>
    </w:p>
    <w:p w:rsidR="002F07DE" w:rsidRDefault="00A63B04">
      <w:pPr>
        <w:adjustRightInd w:val="0"/>
        <w:snapToGrid w:val="0"/>
        <w:spacing w:line="360" w:lineRule="auto"/>
        <w:ind w:firstLineChars="200" w:firstLine="482"/>
        <w:jc w:val="left"/>
        <w:rPr>
          <w:rFonts w:ascii="宋体" w:hAnsi="宋体" w:cs="宋体"/>
          <w:b/>
          <w:bCs/>
          <w:sz w:val="24"/>
          <w:szCs w:val="24"/>
          <w:lang w:val="zh-CN"/>
        </w:rPr>
      </w:pPr>
      <w:bookmarkStart w:id="42" w:name="OLE_LINK167"/>
      <w:bookmarkStart w:id="43" w:name="OLE_LINK97"/>
      <w:bookmarkEnd w:id="41"/>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2"/>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44" w:name="OLE_LINK168"/>
      <w:r>
        <w:rPr>
          <w:rFonts w:ascii="宋体" w:hAnsi="宋体" w:cs="宋体" w:hint="eastAsia"/>
          <w:b/>
          <w:bCs/>
          <w:sz w:val="24"/>
          <w:szCs w:val="24"/>
        </w:rPr>
        <w:t>17、开标</w:t>
      </w:r>
    </w:p>
    <w:p w:rsidR="002F07DE" w:rsidRDefault="00A63B04">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2F07DE" w:rsidRDefault="00A63B04">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2F07DE" w:rsidRDefault="00A63B04">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18.2</w:t>
      </w:r>
      <w:bookmarkStart w:id="45"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5"/>
    </w:p>
    <w:p w:rsidR="002F07DE" w:rsidRDefault="00A63B04">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2F07DE" w:rsidRDefault="00A63B04">
      <w:pPr>
        <w:spacing w:line="360" w:lineRule="auto"/>
        <w:ind w:firstLineChars="200" w:firstLine="480"/>
        <w:jc w:val="left"/>
        <w:rPr>
          <w:rFonts w:ascii="宋体"/>
          <w:bCs/>
          <w:sz w:val="24"/>
          <w:szCs w:val="24"/>
        </w:rPr>
      </w:pPr>
      <w:r>
        <w:rPr>
          <w:rFonts w:ascii="宋体" w:hAnsi="宋体" w:cs="宋体" w:hint="eastAsia"/>
          <w:sz w:val="24"/>
          <w:szCs w:val="24"/>
        </w:rPr>
        <w:t>18.</w:t>
      </w:r>
      <w:bookmarkStart w:id="46" w:name="OLE_LINK132"/>
      <w:r>
        <w:rPr>
          <w:rFonts w:ascii="宋体" w:hAnsi="宋体" w:cs="宋体" w:hint="eastAsia"/>
          <w:sz w:val="24"/>
          <w:szCs w:val="24"/>
        </w:rPr>
        <w:t>4 澄清有关问题。</w:t>
      </w:r>
      <w:bookmarkEnd w:id="46"/>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7" w:name="OLE_LINK26"/>
      <w:r>
        <w:rPr>
          <w:rFonts w:ascii="宋体" w:hAnsi="宋体" w:cs="宋体" w:hint="eastAsia"/>
          <w:sz w:val="24"/>
          <w:szCs w:val="24"/>
        </w:rPr>
        <w:t>投标人的澄清、说明或者补正应当采用书面形式，并加盖公章，或者由法定代表人或其授权的代表签字</w:t>
      </w:r>
      <w:bookmarkEnd w:id="47"/>
      <w:r>
        <w:rPr>
          <w:rFonts w:ascii="宋体" w:hAnsi="宋体" w:cs="宋体" w:hint="eastAsia"/>
          <w:sz w:val="24"/>
          <w:szCs w:val="24"/>
        </w:rPr>
        <w:t>。投标人的澄清、说明或者补正不得超出投标文件的范围或者改变投标文件的实质性内容。</w:t>
      </w:r>
      <w:bookmarkStart w:id="48" w:name="OLE_LINK129"/>
      <w:r>
        <w:rPr>
          <w:rFonts w:ascii="宋体" w:hAnsi="宋体" w:cs="宋体" w:hint="eastAsia"/>
          <w:sz w:val="24"/>
          <w:szCs w:val="24"/>
        </w:rPr>
        <w:t>若对不同文字文本投标文件的解释发生异议的，以中文文本为准</w:t>
      </w:r>
      <w:bookmarkEnd w:id="48"/>
      <w:r>
        <w:rPr>
          <w:rFonts w:ascii="宋体" w:hAnsi="宋体" w:cs="宋体" w:hint="eastAsia"/>
          <w:sz w:val="24"/>
          <w:szCs w:val="24"/>
        </w:rPr>
        <w:t>；</w:t>
      </w:r>
      <w:r>
        <w:rPr>
          <w:rFonts w:ascii="宋体" w:hint="eastAsia"/>
          <w:bCs/>
          <w:sz w:val="24"/>
          <w:szCs w:val="24"/>
        </w:rPr>
        <w:t>正本与副本不符，以正本为准。</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49" w:name="OLE_LINK133"/>
      <w:r>
        <w:rPr>
          <w:rFonts w:ascii="宋体" w:hAnsi="宋体" w:cs="宋体" w:hint="eastAsia"/>
          <w:sz w:val="24"/>
          <w:szCs w:val="24"/>
        </w:rPr>
        <w:t>评标方法和标准。</w:t>
      </w:r>
      <w:bookmarkEnd w:id="49"/>
      <w:r>
        <w:rPr>
          <w:rFonts w:ascii="宋体" w:hAnsi="宋体" w:cs="宋体" w:hint="eastAsia"/>
          <w:sz w:val="24"/>
          <w:szCs w:val="24"/>
        </w:rPr>
        <w:t>本次招标采用最低价评标法。</w:t>
      </w:r>
    </w:p>
    <w:p w:rsidR="002F07DE" w:rsidRDefault="00A63B04">
      <w:pPr>
        <w:spacing w:line="360" w:lineRule="auto"/>
        <w:ind w:firstLineChars="200" w:firstLine="480"/>
        <w:jc w:val="left"/>
        <w:rPr>
          <w:rFonts w:ascii="宋体" w:hAnsi="宋体" w:cs="宋体"/>
          <w:sz w:val="24"/>
          <w:szCs w:val="24"/>
        </w:rPr>
      </w:pPr>
      <w:bookmarkStart w:id="50"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2F07DE" w:rsidRDefault="00A63B04">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2F07DE" w:rsidRDefault="00A63B04">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2F07DE" w:rsidRDefault="00A63B04">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2F07DE" w:rsidRDefault="00A63B04">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0"/>
    </w:p>
    <w:bookmarkEnd w:id="44"/>
    <w:p w:rsidR="002F07DE" w:rsidRDefault="00A63B04">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2F07DE" w:rsidRDefault="00A63B04">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19、定标</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1" w:name="OLE_LINK174"/>
      <w:r>
        <w:rPr>
          <w:rFonts w:ascii="宋体" w:hAnsi="宋体" w:cs="宋体" w:hint="eastAsia"/>
          <w:sz w:val="24"/>
          <w:szCs w:val="24"/>
          <w:lang w:val="zh-CN"/>
        </w:rPr>
        <w:t>中标候选人</w:t>
      </w:r>
      <w:bookmarkEnd w:id="51"/>
      <w:r>
        <w:rPr>
          <w:rFonts w:ascii="宋体" w:hAnsi="宋体" w:cs="宋体" w:hint="eastAsia"/>
          <w:sz w:val="24"/>
          <w:szCs w:val="24"/>
          <w:lang w:val="zh-CN"/>
        </w:rPr>
        <w:t>中按顺序确定中标供应商。</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52" w:name="OLE_LINK169"/>
      <w:r>
        <w:rPr>
          <w:rFonts w:ascii="宋体" w:hAnsi="宋体" w:cs="宋体" w:hint="eastAsia"/>
          <w:b/>
          <w:bCs/>
          <w:sz w:val="24"/>
          <w:szCs w:val="24"/>
        </w:rPr>
        <w:t>20、投标截止后投标人不足3家的，除采购任务取消情形外，按照以下方式处理：</w:t>
      </w:r>
    </w:p>
    <w:p w:rsidR="002F07DE" w:rsidRDefault="00A63B04">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2F07DE" w:rsidRDefault="00A63B04">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2F07DE" w:rsidRDefault="00A63B04">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2F07DE" w:rsidRDefault="00A63B04">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2F07DE" w:rsidRDefault="00A63B04">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2F07DE" w:rsidRDefault="00A63B04">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2"/>
    </w:p>
    <w:p w:rsidR="002F07DE" w:rsidRDefault="00A63B04">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2F07DE" w:rsidRDefault="00A63B04">
      <w:pPr>
        <w:numPr>
          <w:ilvl w:val="0"/>
          <w:numId w:val="23"/>
        </w:numPr>
        <w:adjustRightInd w:val="0"/>
        <w:snapToGrid w:val="0"/>
        <w:spacing w:line="360" w:lineRule="auto"/>
        <w:jc w:val="left"/>
        <w:rPr>
          <w:rFonts w:ascii="宋体" w:hAnsi="宋体" w:cs="宋体"/>
          <w:sz w:val="24"/>
          <w:szCs w:val="24"/>
          <w:lang w:val="zh-CN"/>
        </w:rPr>
      </w:pPr>
      <w:bookmarkStart w:id="53" w:name="OLE_LINK170"/>
      <w:r>
        <w:rPr>
          <w:rFonts w:ascii="宋体" w:hAnsi="宋体" w:cs="宋体" w:hint="eastAsia"/>
          <w:sz w:val="24"/>
          <w:szCs w:val="24"/>
          <w:lang w:val="zh-CN"/>
        </w:rPr>
        <w:t>在提交投标文件截止时间后撤回投标文件的；</w:t>
      </w:r>
    </w:p>
    <w:p w:rsidR="002F07DE" w:rsidRDefault="00A63B04">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2F07DE" w:rsidRDefault="00A63B04">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2F07DE" w:rsidRDefault="00A63B04">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2F07DE" w:rsidRDefault="00A63B04">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lastRenderedPageBreak/>
        <w:t>招标文件规定的其他情形。</w:t>
      </w:r>
      <w:bookmarkEnd w:id="53"/>
    </w:p>
    <w:bookmarkEnd w:id="43"/>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54" w:name="OLE_LINK98"/>
      <w:r>
        <w:rPr>
          <w:rFonts w:ascii="宋体" w:hAnsi="宋体" w:cs="宋体" w:hint="eastAsia"/>
          <w:b/>
          <w:bCs/>
          <w:sz w:val="24"/>
          <w:szCs w:val="24"/>
        </w:rPr>
        <w:t>23、签订合同</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5"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5"/>
      <w:r>
        <w:rPr>
          <w:rFonts w:ascii="宋体" w:hAnsi="宋体" w:cs="宋体" w:hint="eastAsia"/>
          <w:sz w:val="24"/>
          <w:szCs w:val="24"/>
          <w:lang w:val="zh-CN"/>
        </w:rPr>
        <w:t>。</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6" w:name="OLE_LINK5"/>
      <w:r>
        <w:rPr>
          <w:rFonts w:ascii="宋体" w:hAnsi="宋体" w:cs="宋体" w:hint="eastAsia"/>
          <w:sz w:val="24"/>
          <w:szCs w:val="24"/>
          <w:lang w:val="zh-CN"/>
        </w:rPr>
        <w:t>中标供应商</w:t>
      </w:r>
      <w:bookmarkStart w:id="57" w:name="OLE_LINK175"/>
      <w:r>
        <w:rPr>
          <w:rFonts w:ascii="宋体" w:hAnsi="宋体" w:cs="宋体" w:hint="eastAsia"/>
          <w:sz w:val="24"/>
          <w:szCs w:val="24"/>
          <w:lang w:val="zh-CN"/>
        </w:rPr>
        <w:t>（含中标候选人）</w:t>
      </w:r>
      <w:bookmarkEnd w:id="57"/>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8" w:name="OLE_LINK2"/>
      <w:r>
        <w:rPr>
          <w:rFonts w:ascii="宋体" w:hAnsi="宋体" w:cs="宋体" w:hint="eastAsia"/>
          <w:sz w:val="24"/>
          <w:szCs w:val="24"/>
          <w:lang w:val="zh-CN"/>
        </w:rPr>
        <w:t>。</w:t>
      </w:r>
      <w:bookmarkEnd w:id="56"/>
      <w:bookmarkEnd w:id="58"/>
      <w:r>
        <w:rPr>
          <w:rFonts w:ascii="宋体" w:hAnsi="宋体" w:cs="宋体" w:hint="eastAsia"/>
          <w:sz w:val="24"/>
          <w:szCs w:val="24"/>
          <w:lang w:val="zh-CN"/>
        </w:rPr>
        <w:t>拒绝签订合同的中标供应商（含中标候选人）不得参加对该项目重新开展的招标活动。</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59" w:name="OLE_LINK182"/>
    </w:p>
    <w:bookmarkEnd w:id="54"/>
    <w:bookmarkEnd w:id="59"/>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2F07DE" w:rsidRDefault="00A63B04">
      <w:pPr>
        <w:numPr>
          <w:ilvl w:val="0"/>
          <w:numId w:val="24"/>
        </w:numPr>
        <w:adjustRightInd w:val="0"/>
        <w:snapToGrid w:val="0"/>
        <w:spacing w:line="360" w:lineRule="auto"/>
        <w:ind w:left="0" w:firstLine="425"/>
        <w:jc w:val="left"/>
        <w:rPr>
          <w:rFonts w:ascii="宋体" w:hAnsi="宋体" w:cs="宋体"/>
          <w:sz w:val="24"/>
          <w:szCs w:val="24"/>
          <w:lang w:val="zh-CN"/>
        </w:rPr>
      </w:pPr>
      <w:bookmarkStart w:id="60" w:name="OLE_LINK99"/>
      <w:r>
        <w:rPr>
          <w:rFonts w:ascii="宋体" w:hAnsi="宋体" w:cs="宋体" w:hint="eastAsia"/>
          <w:sz w:val="24"/>
          <w:szCs w:val="24"/>
          <w:lang w:val="zh-CN"/>
        </w:rPr>
        <w:t>投标人的投标行为必须遵守各项法律、法规、规章及相关制度的规定。</w:t>
      </w:r>
    </w:p>
    <w:p w:rsidR="002F07DE" w:rsidRDefault="00A63B04">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2F07DE" w:rsidRDefault="00A63B04">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2F07DE" w:rsidRDefault="00A63B04">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1" w:name="OLE_LINK172"/>
      <w:r>
        <w:rPr>
          <w:rFonts w:ascii="宋体" w:hAnsi="宋体" w:cs="宋体" w:hint="eastAsia"/>
          <w:sz w:val="24"/>
          <w:szCs w:val="24"/>
        </w:rPr>
        <w:t>投标人中标后，</w:t>
      </w:r>
      <w:r>
        <w:rPr>
          <w:rFonts w:ascii="宋体" w:hAnsi="宋体" w:cs="宋体" w:hint="eastAsia"/>
          <w:sz w:val="24"/>
          <w:szCs w:val="24"/>
        </w:rPr>
        <w:lastRenderedPageBreak/>
        <w:t>在供货期内如遇产品平滑（自然）升级，中标供应商应提供平滑升级商品不补差价（招标文件中有特殊要求的除外）。</w:t>
      </w:r>
      <w:bookmarkEnd w:id="61"/>
    </w:p>
    <w:p w:rsidR="002F07DE" w:rsidRDefault="00A63B04">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0"/>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62" w:name="OLE_LINK100"/>
      <w:r>
        <w:rPr>
          <w:rFonts w:ascii="宋体" w:hAnsi="宋体" w:cs="宋体" w:hint="eastAsia"/>
          <w:b/>
          <w:bCs/>
          <w:sz w:val="24"/>
          <w:szCs w:val="24"/>
        </w:rPr>
        <w:t>25、询问</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2"/>
    <w:p w:rsidR="002F07DE" w:rsidRDefault="00A63B04">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2F07DE" w:rsidRDefault="00A63B04">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2F07DE" w:rsidRDefault="00A63B04">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A63B04">
      <w:pPr>
        <w:spacing w:line="360" w:lineRule="exact"/>
        <w:rPr>
          <w:rFonts w:ascii="宋体" w:hAnsi="宋体" w:cs="宋体"/>
          <w:sz w:val="24"/>
          <w:szCs w:val="24"/>
        </w:rPr>
      </w:pPr>
      <w:r>
        <w:rPr>
          <w:rFonts w:ascii="黑体" w:eastAsia="黑体" w:hint="eastAsia"/>
          <w:sz w:val="28"/>
        </w:rPr>
        <w:br w:type="page"/>
      </w:r>
    </w:p>
    <w:p w:rsidR="002F07DE" w:rsidRDefault="002F07DE">
      <w:pPr>
        <w:spacing w:line="360" w:lineRule="exact"/>
        <w:rPr>
          <w:rFonts w:ascii="宋体" w:hAnsi="宋体" w:cs="宋体"/>
          <w:sz w:val="24"/>
          <w:szCs w:val="24"/>
        </w:rPr>
      </w:pPr>
    </w:p>
    <w:p w:rsidR="002F07DE" w:rsidRDefault="00A63B04">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3" w:name="_Toc24341"/>
      <w:bookmarkStart w:id="64" w:name="_Toc376165139"/>
      <w:bookmarkStart w:id="65" w:name="_Toc374078452"/>
      <w:bookmarkStart w:id="66" w:name="_Toc15017"/>
      <w:bookmarkStart w:id="67" w:name="_Toc372018970"/>
      <w:bookmarkStart w:id="68" w:name="_Toc26921"/>
      <w:bookmarkStart w:id="69" w:name="_Toc372018550"/>
    </w:p>
    <w:p w:rsidR="002F07DE" w:rsidRDefault="002F07DE">
      <w:pPr>
        <w:spacing w:line="360" w:lineRule="exact"/>
        <w:rPr>
          <w:rFonts w:ascii="宋体" w:hAnsi="宋体" w:cs="宋体"/>
          <w:sz w:val="24"/>
          <w:szCs w:val="24"/>
        </w:rPr>
      </w:pPr>
    </w:p>
    <w:p w:rsidR="002F07DE" w:rsidRDefault="00A63B04">
      <w:pPr>
        <w:adjustRightInd w:val="0"/>
        <w:snapToGrid w:val="0"/>
        <w:spacing w:line="360" w:lineRule="exact"/>
        <w:ind w:firstLineChars="200" w:firstLine="482"/>
        <w:jc w:val="left"/>
        <w:rPr>
          <w:rFonts w:ascii="宋体" w:hAnsi="宋体" w:cs="宋体"/>
          <w:b/>
          <w:bCs/>
          <w:sz w:val="24"/>
          <w:szCs w:val="24"/>
        </w:rPr>
      </w:pPr>
      <w:bookmarkStart w:id="70" w:name="OLE_LINK101"/>
      <w:bookmarkStart w:id="71" w:name="_Toc4371"/>
      <w:bookmarkStart w:id="72" w:name="_Toc23355"/>
      <w:r>
        <w:rPr>
          <w:rFonts w:ascii="宋体" w:hAnsi="宋体" w:cs="宋体" w:hint="eastAsia"/>
          <w:b/>
          <w:bCs/>
          <w:sz w:val="24"/>
          <w:szCs w:val="24"/>
        </w:rPr>
        <w:t>一、</w:t>
      </w:r>
      <w:bookmarkStart w:id="73" w:name="OLE_LINK143"/>
      <w:r>
        <w:rPr>
          <w:rFonts w:ascii="宋体" w:hAnsi="宋体" w:cs="宋体" w:hint="eastAsia"/>
          <w:b/>
          <w:bCs/>
          <w:sz w:val="24"/>
          <w:szCs w:val="24"/>
        </w:rPr>
        <w:t>项目概述：</w:t>
      </w:r>
    </w:p>
    <w:p w:rsidR="002F07DE" w:rsidRDefault="00A63B04">
      <w:pPr>
        <w:adjustRightInd w:val="0"/>
        <w:snapToGrid w:val="0"/>
        <w:spacing w:line="360" w:lineRule="exact"/>
        <w:ind w:firstLineChars="200" w:firstLine="480"/>
        <w:jc w:val="left"/>
        <w:rPr>
          <w:rFonts w:ascii="宋体" w:hAnsi="宋体" w:cs="宋体"/>
          <w:sz w:val="24"/>
          <w:szCs w:val="24"/>
        </w:rPr>
      </w:pPr>
      <w:bookmarkStart w:id="74" w:name="OLE_LINK103"/>
      <w:bookmarkEnd w:id="70"/>
      <w:bookmarkEnd w:id="73"/>
      <w:r>
        <w:rPr>
          <w:rFonts w:ascii="宋体" w:hAnsi="宋体" w:hint="eastAsia"/>
          <w:sz w:val="24"/>
          <w:szCs w:val="24"/>
        </w:rPr>
        <w:t>本项目为车厢可卸式（勾臂）垃圾车及厢体采购</w:t>
      </w:r>
      <w:r>
        <w:rPr>
          <w:rFonts w:ascii="宋体" w:hAnsi="宋体" w:cs="宋体" w:hint="eastAsia"/>
          <w:sz w:val="24"/>
          <w:szCs w:val="24"/>
        </w:rPr>
        <w:t>，本章内容为实质性要求，不接受负偏离，否则作为无效投标。</w:t>
      </w:r>
    </w:p>
    <w:p w:rsidR="002F07DE" w:rsidRDefault="00A63B04">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tbl>
      <w:tblPr>
        <w:tblpPr w:leftFromText="180" w:rightFromText="180" w:vertAnchor="text" w:horzAnchor="page" w:tblpXSpec="center" w:tblpY="295"/>
        <w:tblOverlap w:val="never"/>
        <w:tblW w:w="9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8"/>
        <w:gridCol w:w="2171"/>
        <w:gridCol w:w="1071"/>
        <w:gridCol w:w="1297"/>
        <w:gridCol w:w="1498"/>
        <w:gridCol w:w="2641"/>
      </w:tblGrid>
      <w:tr w:rsidR="002F07DE">
        <w:trPr>
          <w:trHeight w:val="746"/>
          <w:jc w:val="center"/>
        </w:trPr>
        <w:tc>
          <w:tcPr>
            <w:tcW w:w="518"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序号</w:t>
            </w:r>
          </w:p>
        </w:tc>
        <w:tc>
          <w:tcPr>
            <w:tcW w:w="217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项目名称</w:t>
            </w:r>
          </w:p>
        </w:tc>
        <w:tc>
          <w:tcPr>
            <w:tcW w:w="107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单位</w:t>
            </w:r>
          </w:p>
        </w:tc>
        <w:tc>
          <w:tcPr>
            <w:tcW w:w="1297"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数量</w:t>
            </w:r>
          </w:p>
        </w:tc>
        <w:tc>
          <w:tcPr>
            <w:tcW w:w="1498"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单价限价</w:t>
            </w:r>
          </w:p>
          <w:p w:rsidR="002F07DE" w:rsidRDefault="00A63B04">
            <w:pPr>
              <w:spacing w:line="240" w:lineRule="atLeast"/>
              <w:jc w:val="center"/>
              <w:rPr>
                <w:rFonts w:ascii="楷体_GB2312" w:eastAsia="楷体_GB2312"/>
                <w:szCs w:val="21"/>
              </w:rPr>
            </w:pPr>
            <w:r>
              <w:rPr>
                <w:rFonts w:ascii="楷体_GB2312" w:eastAsia="楷体_GB2312" w:hint="eastAsia"/>
                <w:szCs w:val="21"/>
              </w:rPr>
              <w:t>（元）</w:t>
            </w:r>
          </w:p>
        </w:tc>
        <w:tc>
          <w:tcPr>
            <w:tcW w:w="264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小计（元）</w:t>
            </w:r>
          </w:p>
        </w:tc>
      </w:tr>
      <w:tr w:rsidR="002F07DE">
        <w:trPr>
          <w:trHeight w:val="741"/>
          <w:jc w:val="center"/>
        </w:trPr>
        <w:tc>
          <w:tcPr>
            <w:tcW w:w="518" w:type="dxa"/>
            <w:vAlign w:val="center"/>
          </w:tcPr>
          <w:p w:rsidR="002F07DE" w:rsidRDefault="00A63B04" w:rsidP="00A63B04">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2171" w:type="dxa"/>
            <w:vAlign w:val="center"/>
          </w:tcPr>
          <w:p w:rsidR="002F07DE" w:rsidRDefault="00A63B04">
            <w:pPr>
              <w:spacing w:line="240" w:lineRule="atLeast"/>
              <w:jc w:val="center"/>
              <w:rPr>
                <w:rFonts w:ascii="楷体_GB2312" w:eastAsia="楷体_GB2312"/>
                <w:szCs w:val="21"/>
              </w:rPr>
            </w:pPr>
            <w:r>
              <w:rPr>
                <w:rFonts w:ascii="宋体" w:hAnsi="宋体" w:hint="eastAsia"/>
                <w:sz w:val="24"/>
                <w:szCs w:val="24"/>
              </w:rPr>
              <w:t>车厢可卸式（勾臂）垃圾车</w:t>
            </w:r>
          </w:p>
        </w:tc>
        <w:tc>
          <w:tcPr>
            <w:tcW w:w="107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辆</w:t>
            </w:r>
          </w:p>
        </w:tc>
        <w:tc>
          <w:tcPr>
            <w:tcW w:w="1297"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1</w:t>
            </w:r>
          </w:p>
        </w:tc>
        <w:tc>
          <w:tcPr>
            <w:tcW w:w="1498"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198000</w:t>
            </w:r>
          </w:p>
        </w:tc>
        <w:tc>
          <w:tcPr>
            <w:tcW w:w="264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198000</w:t>
            </w:r>
          </w:p>
        </w:tc>
      </w:tr>
      <w:tr w:rsidR="002F07DE">
        <w:trPr>
          <w:trHeight w:val="741"/>
          <w:jc w:val="center"/>
        </w:trPr>
        <w:tc>
          <w:tcPr>
            <w:tcW w:w="518" w:type="dxa"/>
            <w:vAlign w:val="center"/>
          </w:tcPr>
          <w:p w:rsidR="002F07DE" w:rsidRDefault="00A63B04" w:rsidP="00A63B04">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2</w:t>
            </w:r>
          </w:p>
        </w:tc>
        <w:tc>
          <w:tcPr>
            <w:tcW w:w="2171" w:type="dxa"/>
            <w:vAlign w:val="center"/>
          </w:tcPr>
          <w:p w:rsidR="002F07DE" w:rsidRDefault="00A63B04">
            <w:pPr>
              <w:spacing w:line="240" w:lineRule="atLeast"/>
              <w:jc w:val="center"/>
              <w:rPr>
                <w:rFonts w:ascii="宋体" w:hAnsi="宋体"/>
                <w:sz w:val="24"/>
                <w:szCs w:val="24"/>
              </w:rPr>
            </w:pPr>
            <w:r>
              <w:rPr>
                <w:rFonts w:ascii="宋体" w:hAnsi="宋体" w:hint="eastAsia"/>
                <w:sz w:val="24"/>
                <w:szCs w:val="24"/>
              </w:rPr>
              <w:t>厢体</w:t>
            </w:r>
          </w:p>
        </w:tc>
        <w:tc>
          <w:tcPr>
            <w:tcW w:w="107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只</w:t>
            </w:r>
          </w:p>
        </w:tc>
        <w:tc>
          <w:tcPr>
            <w:tcW w:w="1297"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5</w:t>
            </w:r>
          </w:p>
        </w:tc>
        <w:tc>
          <w:tcPr>
            <w:tcW w:w="1498"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19800</w:t>
            </w:r>
          </w:p>
        </w:tc>
        <w:tc>
          <w:tcPr>
            <w:tcW w:w="264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99000</w:t>
            </w:r>
          </w:p>
        </w:tc>
      </w:tr>
      <w:tr w:rsidR="002F07DE">
        <w:trPr>
          <w:trHeight w:val="741"/>
          <w:jc w:val="center"/>
        </w:trPr>
        <w:tc>
          <w:tcPr>
            <w:tcW w:w="6555" w:type="dxa"/>
            <w:gridSpan w:val="5"/>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合计（限价）</w:t>
            </w:r>
          </w:p>
        </w:tc>
        <w:tc>
          <w:tcPr>
            <w:tcW w:w="264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297000</w:t>
            </w:r>
          </w:p>
        </w:tc>
      </w:tr>
    </w:tbl>
    <w:p w:rsidR="002F07DE" w:rsidRDefault="002F07DE">
      <w:pPr>
        <w:adjustRightInd w:val="0"/>
        <w:snapToGrid w:val="0"/>
        <w:spacing w:line="360" w:lineRule="exact"/>
        <w:ind w:firstLineChars="200" w:firstLine="480"/>
        <w:jc w:val="left"/>
        <w:rPr>
          <w:rFonts w:ascii="宋体" w:hAnsi="宋体" w:cs="宋体"/>
          <w:sz w:val="24"/>
          <w:szCs w:val="24"/>
        </w:rPr>
      </w:pPr>
    </w:p>
    <w:bookmarkEnd w:id="74"/>
    <w:p w:rsidR="002F07DE" w:rsidRDefault="002F07DE">
      <w:pPr>
        <w:adjustRightInd w:val="0"/>
        <w:snapToGrid w:val="0"/>
        <w:spacing w:line="360" w:lineRule="exact"/>
        <w:jc w:val="left"/>
        <w:rPr>
          <w:rFonts w:ascii="宋体" w:hAnsi="宋体" w:cs="宋体"/>
          <w:b/>
          <w:bCs/>
          <w:sz w:val="24"/>
          <w:szCs w:val="24"/>
        </w:rPr>
      </w:pPr>
    </w:p>
    <w:p w:rsidR="002F07DE" w:rsidRDefault="002F07DE">
      <w:pPr>
        <w:adjustRightInd w:val="0"/>
        <w:snapToGrid w:val="0"/>
        <w:spacing w:line="360" w:lineRule="exact"/>
        <w:ind w:firstLineChars="200" w:firstLine="482"/>
        <w:jc w:val="left"/>
        <w:rPr>
          <w:rFonts w:ascii="宋体" w:hAnsi="宋体" w:cs="宋体"/>
          <w:b/>
          <w:bCs/>
          <w:sz w:val="24"/>
          <w:szCs w:val="24"/>
        </w:rPr>
      </w:pP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二、技术要求及其他：</w:t>
      </w:r>
    </w:p>
    <w:bookmarkEnd w:id="71"/>
    <w:bookmarkEnd w:id="72"/>
    <w:p w:rsidR="002F07DE" w:rsidRDefault="00A63B04">
      <w:pPr>
        <w:jc w:val="center"/>
      </w:pPr>
      <w:r>
        <w:rPr>
          <w:rFonts w:hint="eastAsia"/>
        </w:rPr>
        <w:t>车厢可卸式（勾臂）垃圾车参数</w:t>
      </w:r>
    </w:p>
    <w:tbl>
      <w:tblPr>
        <w:tblW w:w="972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798"/>
        <w:gridCol w:w="2365"/>
        <w:gridCol w:w="3225"/>
        <w:gridCol w:w="3341"/>
      </w:tblGrid>
      <w:tr w:rsidR="002F07DE">
        <w:trPr>
          <w:trHeight w:val="598"/>
          <w:jc w:val="center"/>
        </w:trPr>
        <w:tc>
          <w:tcPr>
            <w:tcW w:w="798"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b/>
                <w:bCs/>
                <w:sz w:val="24"/>
                <w:szCs w:val="24"/>
              </w:rPr>
            </w:pPr>
            <w:r>
              <w:rPr>
                <w:rFonts w:ascii="宋体" w:hAnsi="宋体" w:hint="eastAsia"/>
                <w:b/>
                <w:bCs/>
                <w:sz w:val="24"/>
                <w:szCs w:val="24"/>
              </w:rPr>
              <w:t>项目</w:t>
            </w: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b/>
                <w:bCs/>
                <w:sz w:val="24"/>
                <w:szCs w:val="24"/>
              </w:rPr>
            </w:pPr>
            <w:r>
              <w:rPr>
                <w:rFonts w:ascii="宋体" w:hAnsi="宋体" w:hint="eastAsia"/>
                <w:b/>
                <w:bCs/>
                <w:sz w:val="24"/>
                <w:szCs w:val="24"/>
              </w:rPr>
              <w:t>主要部件</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2"/>
              <w:jc w:val="center"/>
              <w:rPr>
                <w:rFonts w:ascii="宋体" w:hAnsi="宋体"/>
                <w:b/>
                <w:bCs/>
                <w:sz w:val="24"/>
                <w:szCs w:val="24"/>
              </w:rPr>
            </w:pPr>
            <w:r>
              <w:rPr>
                <w:rFonts w:ascii="宋体" w:hAnsi="宋体" w:hint="eastAsia"/>
                <w:b/>
                <w:bCs/>
                <w:sz w:val="24"/>
                <w:szCs w:val="24"/>
              </w:rPr>
              <w:t>技术参数要求</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2"/>
              <w:jc w:val="center"/>
              <w:rPr>
                <w:rFonts w:ascii="宋体" w:hAnsi="宋体"/>
                <w:b/>
                <w:bCs/>
                <w:sz w:val="24"/>
                <w:szCs w:val="24"/>
              </w:rPr>
            </w:pPr>
            <w:r>
              <w:rPr>
                <w:rFonts w:ascii="宋体" w:hAnsi="宋体" w:hint="eastAsia"/>
                <w:b/>
                <w:bCs/>
                <w:sz w:val="24"/>
                <w:szCs w:val="24"/>
              </w:rPr>
              <w:t>执行标准/品牌</w:t>
            </w:r>
          </w:p>
        </w:tc>
      </w:tr>
      <w:tr w:rsidR="002F07DE">
        <w:trPr>
          <w:trHeight w:val="565"/>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车辆</w:t>
            </w: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排放标准</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国Ⅵ</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功率（kW）</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sz w:val="24"/>
                <w:szCs w:val="24"/>
              </w:rPr>
              <w:t>≥</w:t>
            </w:r>
            <w:r>
              <w:rPr>
                <w:rFonts w:ascii="宋体" w:hAnsi="宋体" w:hint="eastAsia"/>
                <w:sz w:val="24"/>
                <w:szCs w:val="24"/>
              </w:rPr>
              <w:t>110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20"/>
              <w:jc w:val="center"/>
              <w:rPr>
                <w:rFonts w:ascii="宋体" w:hAnsi="宋体" w:cs="宋体"/>
                <w:szCs w:val="21"/>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燃料种类</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柴油</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20"/>
              <w:jc w:val="center"/>
              <w:rPr>
                <w:rFonts w:ascii="宋体" w:hAnsi="宋体" w:cs="宋体"/>
                <w:szCs w:val="21"/>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总质量(kg)</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≥11000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20"/>
              <w:jc w:val="center"/>
              <w:rPr>
                <w:rFonts w:ascii="Arial" w:hAnsi="Arial" w:cs="Arial"/>
                <w:szCs w:val="21"/>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额定载质量(kg)</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sz w:val="24"/>
                <w:szCs w:val="24"/>
              </w:rPr>
              <w:t>≥</w:t>
            </w:r>
            <w:r>
              <w:rPr>
                <w:rFonts w:ascii="宋体" w:hAnsi="宋体" w:hint="eastAsia"/>
                <w:sz w:val="24"/>
                <w:szCs w:val="24"/>
              </w:rPr>
              <w:t>7000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20"/>
              <w:jc w:val="center"/>
              <w:rPr>
                <w:rFonts w:ascii="Arial" w:hAnsi="Arial" w:cs="Arial"/>
                <w:szCs w:val="21"/>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 xml:space="preserve">     整备质量(kg)</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sz w:val="24"/>
                <w:szCs w:val="24"/>
              </w:rPr>
              <w:t>≥</w:t>
            </w:r>
            <w:r>
              <w:rPr>
                <w:rFonts w:ascii="宋体" w:hAnsi="宋体" w:hint="eastAsia"/>
                <w:sz w:val="24"/>
                <w:szCs w:val="24"/>
              </w:rPr>
              <w:t>4000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20"/>
              <w:jc w:val="center"/>
              <w:rPr>
                <w:rFonts w:ascii="Arial" w:hAnsi="Arial" w:cs="Arial"/>
                <w:szCs w:val="21"/>
              </w:rPr>
            </w:pPr>
          </w:p>
        </w:tc>
      </w:tr>
      <w:tr w:rsidR="002F07DE">
        <w:trPr>
          <w:trHeight w:val="62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外形尺寸长度（mm）</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b/>
                <w:bCs/>
                <w:sz w:val="24"/>
                <w:szCs w:val="24"/>
              </w:rPr>
            </w:pPr>
            <w:r>
              <w:rPr>
                <w:rFonts w:ascii="宋体" w:hAnsi="宋体" w:hint="eastAsia"/>
                <w:sz w:val="24"/>
                <w:szCs w:val="24"/>
              </w:rPr>
              <w:t>≥5500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微软雅黑" w:eastAsia="微软雅黑" w:hAnsi="微软雅黑" w:cs="微软雅黑"/>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外形尺寸宽度（mm）</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b/>
                <w:bCs/>
                <w:sz w:val="24"/>
                <w:szCs w:val="24"/>
              </w:rPr>
            </w:pPr>
            <w:r>
              <w:rPr>
                <w:rFonts w:ascii="宋体" w:hAnsi="宋体" w:hint="eastAsia"/>
                <w:sz w:val="24"/>
                <w:szCs w:val="24"/>
              </w:rPr>
              <w:t>≥2000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vMerge w:val="restart"/>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外形尺寸高度（mm）</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b/>
                <w:bCs/>
                <w:sz w:val="24"/>
                <w:szCs w:val="24"/>
              </w:rPr>
            </w:pPr>
            <w:r>
              <w:rPr>
                <w:rFonts w:ascii="宋体" w:hAnsi="宋体" w:cs="宋体" w:hint="eastAsia"/>
                <w:sz w:val="24"/>
                <w:szCs w:val="24"/>
              </w:rPr>
              <w:t>≤2600（已装箱体）</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cs="宋体" w:hint="eastAsia"/>
                <w:sz w:val="24"/>
                <w:szCs w:val="24"/>
              </w:rPr>
              <w:t>≤2600（未装箱体）</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轴距（mm）</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≥3300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助力、空调</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带方向助力及空调</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轮胎</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235/75R17.5 16PR</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钢板弹簧片数</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cs="宋体" w:hint="eastAsia"/>
                <w:szCs w:val="21"/>
              </w:rPr>
              <w:t>≥</w:t>
            </w:r>
            <w:r>
              <w:rPr>
                <w:rFonts w:ascii="宋体" w:hAnsi="宋体" w:hint="eastAsia"/>
                <w:sz w:val="24"/>
                <w:szCs w:val="24"/>
              </w:rPr>
              <w:t>8/8+5</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车身及货箱颜色</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 w:val="24"/>
                <w:szCs w:val="24"/>
              </w:rPr>
              <w:t>苹果绿</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拉臂系统</w:t>
            </w:r>
          </w:p>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操作方式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Cs w:val="21"/>
              </w:rPr>
            </w:pPr>
            <w:r>
              <w:rPr>
                <w:rFonts w:ascii="宋体" w:hAnsi="宋体" w:hint="eastAsia"/>
                <w:sz w:val="24"/>
                <w:szCs w:val="24"/>
              </w:rPr>
              <w:t>无线遥控+手动操作</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钩起能力</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Cs w:val="21"/>
              </w:rPr>
              <w:t>≥</w:t>
            </w:r>
            <w:r>
              <w:rPr>
                <w:rFonts w:ascii="宋体" w:hAnsi="宋体" w:cs="宋体" w:hint="eastAsia"/>
                <w:sz w:val="24"/>
                <w:szCs w:val="24"/>
              </w:rPr>
              <w:t>12T</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钩心高度</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 w:val="24"/>
                <w:szCs w:val="24"/>
              </w:rPr>
              <w:t>950~1100mm</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钩箱时间</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 w:val="24"/>
                <w:szCs w:val="24"/>
              </w:rPr>
              <w:t>≤60S</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液压系统压力</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Cs w:val="21"/>
              </w:rPr>
              <w:t>≥30MP</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液压油泵排量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Cs w:val="21"/>
              </w:rPr>
              <w:t>≥40ml/r</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szCs w:val="21"/>
              </w:rPr>
            </w:pPr>
            <w:r>
              <w:rPr>
                <w:rFonts w:ascii="宋体" w:hAnsi="宋体" w:cs="宋体" w:hint="eastAsia"/>
                <w:color w:val="000000"/>
                <w:kern w:val="0"/>
                <w:sz w:val="24"/>
                <w:szCs w:val="24"/>
              </w:rPr>
              <w:t>拉臂钩结构件</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20"/>
              <w:jc w:val="center"/>
              <w:rPr>
                <w:rFonts w:ascii="宋体" w:hAnsi="宋体" w:cs="宋体"/>
                <w:szCs w:val="21"/>
              </w:rPr>
            </w:pPr>
            <w:r>
              <w:rPr>
                <w:rFonts w:ascii="宋体" w:hAnsi="宋体" w:cs="宋体" w:hint="eastAsia"/>
                <w:szCs w:val="21"/>
              </w:rPr>
              <w:t>高强度合金锻打或高强度钢</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液压泵</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20"/>
              <w:jc w:val="center"/>
              <w:textAlignment w:val="center"/>
              <w:rPr>
                <w:rFonts w:ascii="Arial" w:hAnsi="Arial" w:cs="Arial"/>
                <w:szCs w:val="21"/>
              </w:rPr>
            </w:pPr>
            <w:r>
              <w:rPr>
                <w:rStyle w:val="font21"/>
                <w:rFonts w:hint="default"/>
              </w:rPr>
              <w:t>高压铁泵，</w:t>
            </w:r>
            <w:r>
              <w:rPr>
                <w:rFonts w:ascii="Arial" w:hAnsi="Arial" w:cs="Arial"/>
                <w:color w:val="000000"/>
                <w:kern w:val="0"/>
                <w:szCs w:val="21"/>
              </w:rPr>
              <w:t>40mm/r</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双向液压锁</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Arial" w:hAnsi="Arial" w:cs="Arial"/>
                <w:szCs w:val="21"/>
              </w:rPr>
            </w:pPr>
            <w:r>
              <w:rPr>
                <w:rFonts w:ascii="宋体" w:hAnsi="宋体" w:cs="宋体" w:hint="eastAsia"/>
                <w:color w:val="000000"/>
                <w:kern w:val="0"/>
                <w:sz w:val="24"/>
                <w:szCs w:val="24"/>
              </w:rPr>
              <w:t>≥60L/min</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平衡阀</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Arial" w:hAnsi="Arial" w:cs="Arial"/>
                <w:szCs w:val="21"/>
              </w:rPr>
            </w:pPr>
            <w:r>
              <w:rPr>
                <w:rFonts w:ascii="宋体" w:hAnsi="宋体" w:cs="宋体" w:hint="eastAsia"/>
                <w:color w:val="000000"/>
                <w:kern w:val="0"/>
                <w:sz w:val="24"/>
                <w:szCs w:val="24"/>
              </w:rPr>
              <w:t>≥100L/min</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行程阀</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Arial" w:hAnsi="Arial" w:cs="Arial"/>
                <w:szCs w:val="21"/>
              </w:rPr>
            </w:pPr>
            <w:r>
              <w:rPr>
                <w:rFonts w:ascii="宋体" w:hAnsi="宋体" w:cs="宋体" w:hint="eastAsia"/>
                <w:color w:val="000000"/>
                <w:kern w:val="0"/>
                <w:sz w:val="24"/>
                <w:szCs w:val="24"/>
              </w:rPr>
              <w:t>≥60L/min</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举升油缸</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Arial" w:hAnsi="Arial" w:cs="Arial"/>
                <w:szCs w:val="21"/>
              </w:rPr>
            </w:pPr>
            <w:r>
              <w:rPr>
                <w:rFonts w:ascii="宋体" w:hAnsi="宋体" w:cs="宋体" w:hint="eastAsia"/>
                <w:color w:val="000000"/>
                <w:kern w:val="0"/>
                <w:sz w:val="24"/>
                <w:szCs w:val="24"/>
              </w:rPr>
              <w:t>≥</w:t>
            </w:r>
            <w:r>
              <w:rPr>
                <w:rFonts w:ascii="Arial" w:hAnsi="Arial" w:cs="Arial"/>
                <w:color w:val="000000"/>
                <w:kern w:val="0"/>
                <w:szCs w:val="21"/>
              </w:rPr>
              <w:t>140*70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滑臂油缸</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Arial" w:hAnsi="Arial" w:cs="Arial"/>
                <w:szCs w:val="21"/>
              </w:rPr>
            </w:pPr>
            <w:r>
              <w:rPr>
                <w:rFonts w:ascii="宋体" w:hAnsi="宋体" w:cs="宋体" w:hint="eastAsia"/>
                <w:color w:val="000000"/>
                <w:kern w:val="0"/>
                <w:sz w:val="24"/>
                <w:szCs w:val="24"/>
              </w:rPr>
              <w:t>≥</w:t>
            </w:r>
            <w:r>
              <w:rPr>
                <w:rFonts w:ascii="Arial" w:hAnsi="Arial" w:cs="Arial"/>
                <w:color w:val="000000"/>
                <w:kern w:val="0"/>
                <w:szCs w:val="21"/>
              </w:rPr>
              <w:t>90*50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后支撑油缸</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宋体" w:hAnsi="宋体"/>
                <w:sz w:val="24"/>
                <w:szCs w:val="24"/>
              </w:rPr>
            </w:pPr>
            <w:r>
              <w:rPr>
                <w:rFonts w:ascii="宋体" w:hAnsi="宋体" w:cs="宋体" w:hint="eastAsia"/>
                <w:color w:val="000000"/>
                <w:kern w:val="0"/>
                <w:sz w:val="24"/>
                <w:szCs w:val="24"/>
              </w:rPr>
              <w:t>≥</w:t>
            </w:r>
            <w:r>
              <w:rPr>
                <w:rStyle w:val="font11"/>
                <w:rFonts w:hint="default"/>
              </w:rPr>
              <w:t>80*40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勾臂勾起作业时箱体离地最大高度</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宋体" w:hAnsi="宋体"/>
                <w:sz w:val="24"/>
                <w:szCs w:val="24"/>
              </w:rPr>
            </w:pPr>
            <w:r>
              <w:rPr>
                <w:rFonts w:ascii="宋体" w:hAnsi="宋体" w:cs="宋体" w:hint="eastAsia"/>
                <w:sz w:val="24"/>
                <w:szCs w:val="24"/>
              </w:rPr>
              <w:t>≤</w:t>
            </w:r>
            <w:r>
              <w:rPr>
                <w:rFonts w:ascii="宋体" w:hAnsi="宋体" w:cs="宋体" w:hint="eastAsia"/>
                <w:color w:val="000000"/>
                <w:kern w:val="0"/>
                <w:sz w:val="24"/>
                <w:szCs w:val="24"/>
              </w:rPr>
              <w:t>3500mm</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Style w:val="font11"/>
                <w:rFonts w:hint="default"/>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自卸作业时箱体离地最大高度</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宋体" w:hAnsi="宋体"/>
                <w:sz w:val="24"/>
                <w:szCs w:val="24"/>
              </w:rPr>
            </w:pPr>
            <w:r>
              <w:rPr>
                <w:rFonts w:ascii="宋体" w:hAnsi="宋体" w:cs="宋体" w:hint="eastAsia"/>
                <w:sz w:val="24"/>
                <w:szCs w:val="24"/>
              </w:rPr>
              <w:t>≤</w:t>
            </w:r>
            <w:r>
              <w:rPr>
                <w:rFonts w:ascii="宋体" w:hAnsi="宋体" w:cs="宋体" w:hint="eastAsia"/>
                <w:color w:val="000000"/>
                <w:kern w:val="0"/>
                <w:sz w:val="24"/>
                <w:szCs w:val="24"/>
              </w:rPr>
              <w:t>4500mm</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Style w:val="font11"/>
                <w:rFonts w:hint="default"/>
              </w:rPr>
            </w:pPr>
          </w:p>
        </w:tc>
      </w:tr>
      <w:tr w:rsidR="002F07DE">
        <w:trPr>
          <w:trHeight w:val="594"/>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货箱</w:t>
            </w: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箱体锁紧方式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液压锁紧</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rPr>
                <w:rFonts w:ascii="宋体" w:hAnsi="宋体"/>
                <w:sz w:val="24"/>
                <w:szCs w:val="24"/>
              </w:rPr>
            </w:pPr>
            <w:r>
              <w:rPr>
                <w:rFonts w:ascii="宋体" w:hAnsi="宋体" w:hint="eastAsia"/>
                <w:bCs/>
                <w:sz w:val="24"/>
              </w:rPr>
              <w:t>须保证在配套车辆的驾驶室控制箱体后门的打开和锁紧</w:t>
            </w: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箱体栏杆直径</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≥40mm</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hint="eastAsia"/>
                <w:bCs/>
                <w:sz w:val="24"/>
              </w:rPr>
              <w:t>卸料控制方式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hint="eastAsia"/>
                <w:bCs/>
                <w:sz w:val="24"/>
              </w:rPr>
              <w:t>手动电控</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hint="eastAsia"/>
                <w:bCs/>
                <w:sz w:val="24"/>
              </w:rPr>
              <w:t>卸料方式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hint="eastAsia"/>
                <w:bCs/>
                <w:sz w:val="24"/>
              </w:rPr>
              <w:t>自卸车卸料方式</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自卸角度</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≥50</w:t>
            </w:r>
            <w:r>
              <w:rPr>
                <w:rFonts w:ascii="微软雅黑" w:eastAsia="微软雅黑" w:hAnsi="微软雅黑" w:cs="微软雅黑"/>
                <w:color w:val="000000"/>
                <w:kern w:val="0"/>
                <w:sz w:val="24"/>
                <w:szCs w:val="24"/>
              </w:rPr>
              <w:t>°</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篷布</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left"/>
              <w:rPr>
                <w:rFonts w:ascii="宋体" w:hAnsi="宋体"/>
                <w:sz w:val="24"/>
                <w:szCs w:val="24"/>
              </w:rPr>
            </w:pPr>
            <w:r>
              <w:rPr>
                <w:rFonts w:ascii="宋体" w:hAnsi="宋体" w:hint="eastAsia"/>
                <w:sz w:val="24"/>
                <w:szCs w:val="24"/>
              </w:rPr>
              <w:t>勾臂箱上盖采用帆布篷布结构，前端带有篷布自动卷起机构，箱体两侧、后端带有挂钩。篷布手动拉伸至箱体后端挂钩固定，后端挂钩松开后篷布自动收起，（根据甲方要求安装支架，增加高度，不收取任何费用）；</w:t>
            </w:r>
          </w:p>
          <w:p w:rsidR="002F07DE" w:rsidRDefault="00A63B04">
            <w:pPr>
              <w:jc w:val="left"/>
              <w:rPr>
                <w:rFonts w:ascii="宋体" w:hAnsi="宋体"/>
                <w:sz w:val="24"/>
                <w:szCs w:val="24"/>
              </w:rPr>
            </w:pPr>
            <w:r>
              <w:rPr>
                <w:rFonts w:ascii="宋体" w:hAnsi="宋体" w:hint="eastAsia"/>
                <w:sz w:val="24"/>
                <w:szCs w:val="24"/>
              </w:rPr>
              <w:t>材质：防雨帆布，厚度≥1mm，颜色为军绿色（随车配备1块篷布，需预留扣眼）</w:t>
            </w:r>
          </w:p>
          <w:p w:rsidR="002F07DE" w:rsidRDefault="00A63B04">
            <w:pPr>
              <w:jc w:val="left"/>
              <w:rPr>
                <w:rFonts w:ascii="宋体" w:hAnsi="宋体"/>
                <w:sz w:val="24"/>
                <w:szCs w:val="24"/>
              </w:rPr>
            </w:pPr>
            <w:r>
              <w:rPr>
                <w:rFonts w:ascii="宋体" w:hAnsi="宋体" w:hint="eastAsia"/>
                <w:sz w:val="24"/>
                <w:szCs w:val="24"/>
              </w:rPr>
              <w:t>尺寸：与箱体挂钩配套使用，并能全封闭覆盖箱体上盖。</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GB/T 16741-1997 双面涂覆聚氯乙烯阻燃防水布、篷布标准</w:t>
            </w:r>
          </w:p>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箱体内尺寸（mm）</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3600*1900*800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结构</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left"/>
              <w:rPr>
                <w:rFonts w:ascii="宋体" w:hAnsi="宋体"/>
                <w:sz w:val="24"/>
                <w:szCs w:val="24"/>
              </w:rPr>
            </w:pPr>
            <w:r>
              <w:rPr>
                <w:rFonts w:ascii="宋体" w:hAnsi="宋体" w:hint="eastAsia"/>
                <w:sz w:val="24"/>
                <w:szCs w:val="24"/>
              </w:rPr>
              <w:t>采用矩型货箱，</w:t>
            </w:r>
            <w:r>
              <w:rPr>
                <w:rFonts w:ascii="宋体" w:hAnsi="宋体" w:hint="eastAsia"/>
                <w:bCs/>
                <w:sz w:val="24"/>
              </w:rPr>
              <w:t>为保证箱体整体美观协调、方便清洗，箱体应采用少筋结构</w:t>
            </w:r>
            <w:r>
              <w:rPr>
                <w:rFonts w:ascii="宋体" w:hAnsi="宋体" w:hint="eastAsia"/>
                <w:sz w:val="24"/>
                <w:szCs w:val="24"/>
              </w:rPr>
              <w:t>。</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1809"/>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箱体</w:t>
            </w:r>
          </w:p>
          <w:p w:rsidR="002F07DE" w:rsidRDefault="002F07DE">
            <w:pPr>
              <w:jc w:val="center"/>
              <w:rPr>
                <w:rFonts w:ascii="宋体" w:hAnsi="宋体"/>
                <w:sz w:val="24"/>
                <w:szCs w:val="24"/>
              </w:rPr>
            </w:pP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left"/>
              <w:rPr>
                <w:rFonts w:ascii="宋体" w:hAnsi="宋体"/>
                <w:sz w:val="24"/>
                <w:szCs w:val="24"/>
              </w:rPr>
            </w:pPr>
            <w:r>
              <w:rPr>
                <w:rFonts w:ascii="宋体" w:hAnsi="宋体" w:hint="eastAsia"/>
                <w:sz w:val="24"/>
                <w:szCs w:val="24"/>
              </w:rPr>
              <w:t>主材（底、侧板）采用510L t/4mm高强度，高耐磨、高耐腐蚀的钢板；</w:t>
            </w:r>
          </w:p>
          <w:p w:rsidR="002F07DE" w:rsidRDefault="00A63B04">
            <w:pPr>
              <w:jc w:val="left"/>
              <w:rPr>
                <w:rFonts w:ascii="宋体" w:hAnsi="宋体"/>
                <w:sz w:val="24"/>
                <w:szCs w:val="24"/>
              </w:rPr>
            </w:pPr>
            <w:r>
              <w:rPr>
                <w:rFonts w:ascii="宋体" w:hAnsi="宋体" w:hint="eastAsia"/>
                <w:sz w:val="24"/>
                <w:szCs w:val="24"/>
              </w:rPr>
              <w:t>侧板预留篷布挂钩（每侧至少预留3个挂钩，侧门完全放倒后挂钩不接触地面）</w:t>
            </w:r>
          </w:p>
        </w:tc>
        <w:tc>
          <w:tcPr>
            <w:tcW w:w="3341" w:type="dxa"/>
            <w:tcBorders>
              <w:top w:val="single" w:sz="4" w:space="0" w:color="auto"/>
              <w:left w:val="single" w:sz="4" w:space="0" w:color="auto"/>
              <w:bottom w:val="single" w:sz="4" w:space="0" w:color="auto"/>
              <w:right w:val="single" w:sz="4" w:space="0" w:color="auto"/>
            </w:tcBorders>
            <w:vAlign w:val="center"/>
          </w:tcPr>
          <w:p w:rsidR="00AD2AA8" w:rsidRDefault="00AD2AA8" w:rsidP="00AD2AA8">
            <w:pPr>
              <w:rPr>
                <w:rFonts w:ascii="宋体" w:hAnsi="宋体"/>
                <w:sz w:val="24"/>
                <w:szCs w:val="24"/>
                <w:highlight w:val="yellow"/>
              </w:rPr>
            </w:pPr>
            <w:r>
              <w:rPr>
                <w:rFonts w:ascii="宋体" w:hAnsi="宋体" w:hint="eastAsia"/>
                <w:sz w:val="24"/>
                <w:szCs w:val="24"/>
                <w:highlight w:val="yellow"/>
              </w:rPr>
              <w:t>GB/T3273-2005《汽车大梁用热轧钢板和钢带》标准；</w:t>
            </w:r>
          </w:p>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箱体侧门开启方式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left"/>
              <w:rPr>
                <w:rFonts w:ascii="宋体" w:hAnsi="宋体"/>
                <w:sz w:val="24"/>
                <w:szCs w:val="24"/>
              </w:rPr>
            </w:pPr>
            <w:r>
              <w:rPr>
                <w:rFonts w:ascii="宋体" w:hAnsi="宋体" w:hint="eastAsia"/>
                <w:sz w:val="24"/>
                <w:szCs w:val="24"/>
              </w:rPr>
              <w:t>长侧面侧门（共四扇）为下开式；</w:t>
            </w:r>
          </w:p>
          <w:p w:rsidR="002F07DE" w:rsidRDefault="00A63B04">
            <w:pPr>
              <w:jc w:val="left"/>
              <w:rPr>
                <w:rFonts w:ascii="宋体" w:hAnsi="宋体"/>
                <w:sz w:val="24"/>
                <w:szCs w:val="24"/>
              </w:rPr>
            </w:pPr>
            <w:r>
              <w:rPr>
                <w:rFonts w:ascii="宋体" w:hAnsi="宋体" w:hint="eastAsia"/>
                <w:sz w:val="24"/>
                <w:szCs w:val="24"/>
              </w:rPr>
              <w:t>尾侧门为后摆门、全侧开、中间小门下开三联开式。</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所有门上沿均为斜角，下开时，门边沿需与地面无缝接触。</w:t>
            </w: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箱体纵、横梁</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left"/>
              <w:rPr>
                <w:rFonts w:ascii="宋体" w:hAnsi="宋体"/>
                <w:sz w:val="24"/>
                <w:szCs w:val="24"/>
              </w:rPr>
            </w:pPr>
            <w:r>
              <w:rPr>
                <w:rFonts w:ascii="宋体" w:hAnsi="宋体" w:hint="eastAsia"/>
                <w:sz w:val="24"/>
                <w:szCs w:val="24"/>
              </w:rPr>
              <w:t>纵梁：12#槽钢/510Lt/3mm高强方管</w:t>
            </w:r>
          </w:p>
          <w:p w:rsidR="002F07DE" w:rsidRDefault="00A63B04">
            <w:pPr>
              <w:jc w:val="left"/>
              <w:rPr>
                <w:rFonts w:ascii="宋体" w:hAnsi="宋体"/>
                <w:sz w:val="24"/>
                <w:szCs w:val="24"/>
              </w:rPr>
            </w:pPr>
            <w:r>
              <w:rPr>
                <w:rFonts w:ascii="宋体" w:hAnsi="宋体" w:hint="eastAsia"/>
                <w:sz w:val="24"/>
                <w:szCs w:val="24"/>
              </w:rPr>
              <w:t>横梁：6.3#槽钢/510Lt/3mm高强方管</w:t>
            </w:r>
          </w:p>
          <w:p w:rsidR="002F07DE" w:rsidRDefault="00A63B04">
            <w:pPr>
              <w:jc w:val="left"/>
              <w:rPr>
                <w:rFonts w:ascii="宋体" w:hAnsi="宋体"/>
                <w:sz w:val="24"/>
                <w:szCs w:val="24"/>
              </w:rPr>
            </w:pPr>
            <w:r>
              <w:rPr>
                <w:rFonts w:ascii="宋体" w:hAnsi="宋体" w:hint="eastAsia"/>
                <w:sz w:val="24"/>
                <w:szCs w:val="24"/>
              </w:rPr>
              <w:t>紧缩横梁：40*40矩管(mm)</w:t>
            </w:r>
          </w:p>
          <w:p w:rsidR="002F07DE" w:rsidRDefault="00A63B04">
            <w:pPr>
              <w:jc w:val="left"/>
              <w:rPr>
                <w:rFonts w:ascii="宋体" w:hAnsi="宋体"/>
                <w:sz w:val="24"/>
                <w:szCs w:val="24"/>
              </w:rPr>
            </w:pPr>
            <w:r>
              <w:rPr>
                <w:rFonts w:ascii="宋体" w:hAnsi="宋体" w:hint="eastAsia"/>
                <w:sz w:val="24"/>
                <w:szCs w:val="24"/>
              </w:rPr>
              <w:t>板芯：510Lt/3mm 高强钢</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槽钢执行：</w:t>
            </w:r>
            <w:r>
              <w:rPr>
                <w:rFonts w:ascii="宋体" w:hAnsi="宋体"/>
                <w:sz w:val="24"/>
                <w:szCs w:val="24"/>
              </w:rPr>
              <w:t>GB/T 706-2016热轧型钢</w:t>
            </w:r>
          </w:p>
          <w:p w:rsidR="002F07DE" w:rsidRDefault="00A63B04">
            <w:pPr>
              <w:jc w:val="center"/>
              <w:rPr>
                <w:rFonts w:ascii="宋体" w:hAnsi="宋体"/>
                <w:sz w:val="24"/>
                <w:szCs w:val="24"/>
              </w:rPr>
            </w:pPr>
            <w:r>
              <w:rPr>
                <w:rFonts w:ascii="宋体" w:hAnsi="宋体" w:hint="eastAsia"/>
                <w:sz w:val="24"/>
                <w:szCs w:val="24"/>
              </w:rPr>
              <w:t>GB/T3273-2005《汽车大梁用热轧钢板和钢带》标准</w:t>
            </w:r>
          </w:p>
          <w:p w:rsidR="002F07DE" w:rsidRDefault="00A63B04">
            <w:pPr>
              <w:jc w:val="center"/>
              <w:rPr>
                <w:rFonts w:ascii="宋体" w:hAnsi="宋体"/>
                <w:sz w:val="24"/>
                <w:szCs w:val="24"/>
              </w:rPr>
            </w:pPr>
            <w:r>
              <w:rPr>
                <w:rFonts w:ascii="宋体" w:hAnsi="宋体" w:hint="eastAsia"/>
                <w:sz w:val="24"/>
                <w:szCs w:val="24"/>
              </w:rPr>
              <w:t>矩管执行：SY/T5037-2000 GB/T9711.1-1997</w:t>
            </w:r>
          </w:p>
        </w:tc>
      </w:tr>
    </w:tbl>
    <w:p w:rsidR="002F07DE" w:rsidRDefault="002F07DE">
      <w:pPr>
        <w:spacing w:line="360" w:lineRule="auto"/>
        <w:jc w:val="center"/>
      </w:pPr>
    </w:p>
    <w:p w:rsidR="00AD2AA8" w:rsidRDefault="00AD2AA8" w:rsidP="00AD2AA8">
      <w:pPr>
        <w:ind w:firstLineChars="200" w:firstLine="480"/>
        <w:rPr>
          <w:rFonts w:ascii="宋体" w:hAnsi="宋体"/>
          <w:bCs/>
          <w:sz w:val="24"/>
          <w:szCs w:val="24"/>
          <w:highlight w:val="yellow"/>
        </w:rPr>
      </w:pPr>
      <w:r>
        <w:rPr>
          <w:rFonts w:ascii="宋体" w:hAnsi="宋体" w:hint="eastAsia"/>
          <w:sz w:val="24"/>
          <w:szCs w:val="24"/>
          <w:highlight w:val="yellow"/>
        </w:rPr>
        <w:t>备注：投标人参与报价的设备必须全部满足上表中最低标准，否则作废标处理。</w:t>
      </w:r>
      <w:r>
        <w:rPr>
          <w:rFonts w:ascii="宋体" w:hAnsi="宋体" w:hint="eastAsia"/>
          <w:bCs/>
          <w:sz w:val="24"/>
          <w:szCs w:val="24"/>
          <w:highlight w:val="yellow"/>
        </w:rPr>
        <w:t>到货验收时将严格对照验收，如发现与承诺不符，将以弄虚作假论处。</w:t>
      </w:r>
    </w:p>
    <w:p w:rsidR="002F07DE" w:rsidRDefault="002F07DE"/>
    <w:p w:rsidR="002F07DE" w:rsidRDefault="00A63B04">
      <w:pPr>
        <w:spacing w:line="360" w:lineRule="auto"/>
        <w:jc w:val="center"/>
      </w:pPr>
      <w:r>
        <w:rPr>
          <w:noProof/>
        </w:rPr>
        <w:lastRenderedPageBreak/>
        <w:drawing>
          <wp:inline distT="0" distB="0" distL="114300" distR="114300">
            <wp:extent cx="5270500" cy="3331845"/>
            <wp:effectExtent l="1905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stretch>
                      <a:fillRect/>
                    </a:stretch>
                  </pic:blipFill>
                  <pic:spPr>
                    <a:xfrm>
                      <a:off x="0" y="0"/>
                      <a:ext cx="5270500" cy="3331845"/>
                    </a:xfrm>
                    <a:prstGeom prst="rect">
                      <a:avLst/>
                    </a:prstGeom>
                    <a:noFill/>
                    <a:ln>
                      <a:noFill/>
                    </a:ln>
                  </pic:spPr>
                </pic:pic>
              </a:graphicData>
            </a:graphic>
          </wp:inline>
        </w:drawing>
      </w:r>
    </w:p>
    <w:p w:rsidR="002F07DE" w:rsidRDefault="00A63B04">
      <w:pPr>
        <w:spacing w:line="360" w:lineRule="auto"/>
        <w:jc w:val="center"/>
        <w:rPr>
          <w:rFonts w:ascii="宋体" w:hAnsi="宋体"/>
          <w:sz w:val="24"/>
          <w:szCs w:val="24"/>
        </w:rPr>
      </w:pPr>
      <w:r>
        <w:rPr>
          <w:rFonts w:ascii="宋体" w:hAnsi="宋体" w:hint="eastAsia"/>
          <w:sz w:val="24"/>
          <w:szCs w:val="24"/>
        </w:rPr>
        <w:t>车厢可卸式（勾臂）垃圾车参考图</w:t>
      </w:r>
    </w:p>
    <w:p w:rsidR="002F07DE" w:rsidRDefault="002F07DE">
      <w:pPr>
        <w:spacing w:line="360" w:lineRule="auto"/>
        <w:jc w:val="center"/>
        <w:rPr>
          <w:rFonts w:ascii="宋体" w:hAnsi="宋体"/>
          <w:sz w:val="24"/>
          <w:szCs w:val="24"/>
        </w:rPr>
      </w:pPr>
    </w:p>
    <w:p w:rsidR="002F07DE" w:rsidRDefault="00A63B04">
      <w:pPr>
        <w:ind w:leftChars="200" w:left="420"/>
        <w:rPr>
          <w:rFonts w:ascii="宋体" w:hAnsi="宋体"/>
          <w:b/>
          <w:bCs/>
          <w:sz w:val="24"/>
          <w:szCs w:val="24"/>
        </w:rPr>
      </w:pPr>
      <w:r>
        <w:rPr>
          <w:rFonts w:ascii="宋体" w:hAnsi="宋体" w:hint="eastAsia"/>
          <w:b/>
          <w:bCs/>
          <w:sz w:val="24"/>
          <w:szCs w:val="24"/>
        </w:rPr>
        <w:t>1、其他技术要求：</w:t>
      </w:r>
    </w:p>
    <w:p w:rsidR="002F07DE" w:rsidRDefault="00A63B04">
      <w:pPr>
        <w:numPr>
          <w:ilvl w:val="0"/>
          <w:numId w:val="25"/>
        </w:numPr>
        <w:ind w:firstLineChars="200" w:firstLine="480"/>
        <w:rPr>
          <w:rFonts w:ascii="宋体" w:hAnsi="宋体"/>
          <w:sz w:val="24"/>
          <w:szCs w:val="24"/>
        </w:rPr>
      </w:pPr>
      <w:r>
        <w:rPr>
          <w:rFonts w:ascii="宋体" w:hAnsi="宋体" w:hint="eastAsia"/>
          <w:sz w:val="24"/>
          <w:szCs w:val="24"/>
        </w:rPr>
        <w:t>车辆在栏板基础上增高安装卷帘式篷布，篷布拆装方便，便于后期车辆拆装篷布。</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车辆须满足与箱体的起吊、装载、固定、液压连接等要求，不得出现任何结构上的干涉和连接、固定方面的不配套等问题,若与原有箱体不配套则取消其中标资格。</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车辆必须保证在驾驶室内可控制垃圾箱的卸料，须保证装卸箱体时的作业安全，卸料后箱体内无残留垃圾和在后防护栏上无垃圾留挂。</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车辆须安装四路监控（含行车记录仪），视频监控记录仪内存不低于128G；</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车辆制动安装有防抱死系统（ABS）；</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车辆必须具有侧防护，并符合GB11567.1-2001的要求，须提供产品实际应用的结构介绍及图片；</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车辆必须安装有挡泥板、防飞溅，并符合GB7258的要求，须提供采购产品实际应用的结构介绍及图片；</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钩臂采用伸缩臂，具高强度性能，以适应不同箱体，拉臂钩须有安全装置，防止钩臂及主臂下落；</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控制系统采用气控、电控相结合的方式，确保控制准确可靠，操作简便，性能稳定；</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须配置后滚轮支撑、垃圾箱后门液压开启装置；</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lastRenderedPageBreak/>
        <w:t>车辆侧护栏采用高强度铝合金材质防护栏；挡泥板采用高强度铝合金材质挡泥板；</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驾驶室内放置信号集成面板，便于操作者了解拉臂工作状态；</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拉臂主梁的箱体支撑点除最前端第一个支撑点外，全部采用滚轮形式结构。</w:t>
      </w:r>
    </w:p>
    <w:p w:rsidR="002F07DE" w:rsidRDefault="00A63B04">
      <w:pPr>
        <w:ind w:firstLineChars="200" w:firstLine="482"/>
        <w:rPr>
          <w:rFonts w:ascii="宋体" w:hAnsi="宋体"/>
          <w:b/>
          <w:bCs/>
          <w:sz w:val="24"/>
          <w:szCs w:val="24"/>
        </w:rPr>
      </w:pPr>
      <w:r>
        <w:rPr>
          <w:rFonts w:ascii="宋体" w:hAnsi="宋体" w:hint="eastAsia"/>
          <w:b/>
          <w:bCs/>
          <w:sz w:val="24"/>
          <w:szCs w:val="24"/>
        </w:rPr>
        <w:t>2、产品要求：</w:t>
      </w:r>
    </w:p>
    <w:p w:rsidR="002F07DE" w:rsidRDefault="00A63B04">
      <w:pPr>
        <w:numPr>
          <w:ilvl w:val="0"/>
          <w:numId w:val="26"/>
        </w:numPr>
        <w:ind w:firstLineChars="200" w:firstLine="480"/>
        <w:rPr>
          <w:rFonts w:ascii="宋体" w:hAnsi="宋体"/>
          <w:sz w:val="24"/>
          <w:szCs w:val="24"/>
        </w:rPr>
      </w:pPr>
      <w:r>
        <w:rPr>
          <w:rFonts w:ascii="宋体" w:hAnsi="宋体" w:hint="eastAsia"/>
          <w:sz w:val="24"/>
          <w:szCs w:val="24"/>
        </w:rPr>
        <w:t>底盘采用：重汽、东风、福田同档次品牌。</w:t>
      </w:r>
    </w:p>
    <w:p w:rsidR="002F07DE" w:rsidRDefault="00A63B04">
      <w:pPr>
        <w:numPr>
          <w:ilvl w:val="0"/>
          <w:numId w:val="26"/>
        </w:numPr>
        <w:ind w:firstLineChars="200" w:firstLine="480"/>
        <w:rPr>
          <w:rFonts w:ascii="宋体" w:hAnsi="宋体"/>
          <w:sz w:val="24"/>
          <w:szCs w:val="24"/>
        </w:rPr>
      </w:pPr>
      <w:r>
        <w:rPr>
          <w:rFonts w:ascii="宋体" w:hAnsi="宋体" w:hint="eastAsia"/>
          <w:sz w:val="24"/>
          <w:szCs w:val="24"/>
        </w:rPr>
        <w:t xml:space="preserve">发动机采用：玉柴、潍柴、云内德威同档次品牌。        </w:t>
      </w:r>
      <w:bookmarkStart w:id="75" w:name="_GoBack"/>
      <w:bookmarkEnd w:id="75"/>
    </w:p>
    <w:p w:rsidR="002F07DE" w:rsidRDefault="00A63B04">
      <w:pPr>
        <w:numPr>
          <w:ilvl w:val="0"/>
          <w:numId w:val="26"/>
        </w:numPr>
        <w:ind w:firstLineChars="200" w:firstLine="480"/>
        <w:rPr>
          <w:rFonts w:ascii="宋体" w:hAnsi="宋体"/>
          <w:sz w:val="24"/>
          <w:szCs w:val="24"/>
        </w:rPr>
      </w:pPr>
      <w:r>
        <w:rPr>
          <w:rFonts w:ascii="宋体" w:hAnsi="宋体" w:hint="eastAsia"/>
          <w:sz w:val="24"/>
          <w:szCs w:val="24"/>
        </w:rPr>
        <w:t>整车外观、质量符合国家及相关部门规定。</w:t>
      </w:r>
    </w:p>
    <w:p w:rsidR="002F07DE" w:rsidRDefault="00A63B04">
      <w:pPr>
        <w:numPr>
          <w:ilvl w:val="0"/>
          <w:numId w:val="26"/>
        </w:numPr>
        <w:ind w:firstLineChars="200" w:firstLine="480"/>
        <w:rPr>
          <w:rFonts w:ascii="宋体" w:hAnsi="宋体"/>
          <w:sz w:val="24"/>
          <w:szCs w:val="24"/>
        </w:rPr>
      </w:pPr>
      <w:r>
        <w:rPr>
          <w:rFonts w:ascii="宋体" w:hAnsi="宋体" w:hint="eastAsia"/>
          <w:sz w:val="24"/>
          <w:szCs w:val="24"/>
        </w:rPr>
        <w:t>车辆需通过IS09001质量管理体系认证。（投标文件中须提供盖章复印件，原件备查。）</w:t>
      </w:r>
    </w:p>
    <w:p w:rsidR="002F07DE" w:rsidRDefault="00A63B04">
      <w:pPr>
        <w:numPr>
          <w:ilvl w:val="0"/>
          <w:numId w:val="26"/>
        </w:numPr>
        <w:ind w:firstLineChars="200" w:firstLine="480"/>
      </w:pPr>
      <w:r>
        <w:rPr>
          <w:rFonts w:ascii="宋体" w:hAnsi="宋体" w:hint="eastAsia"/>
          <w:sz w:val="24"/>
          <w:szCs w:val="24"/>
        </w:rPr>
        <w:t>确保车辆相关参数符合上牌要求</w:t>
      </w:r>
      <w:r>
        <w:rPr>
          <w:rFonts w:ascii="宋体" w:hAnsi="宋体" w:hint="eastAsia"/>
          <w:b/>
          <w:sz w:val="24"/>
          <w:szCs w:val="24"/>
        </w:rPr>
        <w:t>并配合甲方单位做好上牌工作</w:t>
      </w:r>
      <w:r>
        <w:rPr>
          <w:rFonts w:ascii="宋体" w:hAnsi="宋体" w:hint="eastAsia"/>
          <w:sz w:val="24"/>
          <w:szCs w:val="24"/>
        </w:rPr>
        <w:t>（上牌费不包含在报价中）。主要参数需与网上公告相符（国家工信部公告备查）。</w:t>
      </w:r>
    </w:p>
    <w:p w:rsidR="002F07DE" w:rsidRDefault="00A63B04">
      <w:pPr>
        <w:ind w:firstLineChars="200" w:firstLine="482"/>
        <w:rPr>
          <w:rFonts w:ascii="宋体" w:hAnsi="宋体"/>
          <w:b/>
          <w:bCs/>
          <w:sz w:val="24"/>
          <w:szCs w:val="24"/>
        </w:rPr>
      </w:pPr>
      <w:r>
        <w:rPr>
          <w:rFonts w:ascii="宋体" w:hAnsi="宋体" w:hint="eastAsia"/>
          <w:b/>
          <w:bCs/>
          <w:sz w:val="24"/>
          <w:szCs w:val="24"/>
        </w:rPr>
        <w:t>3、服务要求：</w:t>
      </w:r>
    </w:p>
    <w:p w:rsidR="002F07DE" w:rsidRDefault="00A63B04">
      <w:pPr>
        <w:numPr>
          <w:ilvl w:val="0"/>
          <w:numId w:val="27"/>
        </w:numPr>
        <w:ind w:firstLineChars="200" w:firstLine="480"/>
        <w:rPr>
          <w:rFonts w:ascii="宋体" w:hAnsi="宋体"/>
          <w:sz w:val="24"/>
          <w:szCs w:val="24"/>
        </w:rPr>
      </w:pPr>
      <w:r>
        <w:rPr>
          <w:rFonts w:ascii="宋体" w:hAnsi="宋体" w:hint="eastAsia"/>
          <w:sz w:val="24"/>
          <w:szCs w:val="24"/>
        </w:rPr>
        <w:t>服务时间的承诺：响应时间为24小时，修复时间为3个工作日，如不能在3个工作日内修复的则应提供备用设备。</w:t>
      </w:r>
    </w:p>
    <w:p w:rsidR="002F07DE" w:rsidRDefault="00A63B04">
      <w:pPr>
        <w:numPr>
          <w:ilvl w:val="0"/>
          <w:numId w:val="27"/>
        </w:numPr>
        <w:ind w:firstLineChars="200" w:firstLine="480"/>
        <w:rPr>
          <w:rFonts w:ascii="宋体" w:hAnsi="宋体"/>
          <w:sz w:val="24"/>
          <w:szCs w:val="24"/>
        </w:rPr>
      </w:pPr>
      <w:r>
        <w:rPr>
          <w:rFonts w:ascii="宋体" w:hAnsi="宋体" w:hint="eastAsia"/>
          <w:sz w:val="24"/>
          <w:szCs w:val="24"/>
        </w:rPr>
        <w:t>如设备在免费质保期内发生质量问题，中标单位应在接到采购人报修电话后24小时内予以响应，否则采购人将自行采取必要的措施，由此产生风险和费用应由供应商承担。</w:t>
      </w:r>
    </w:p>
    <w:p w:rsidR="002F07DE" w:rsidRDefault="00A63B04">
      <w:pPr>
        <w:numPr>
          <w:ilvl w:val="0"/>
          <w:numId w:val="27"/>
        </w:numPr>
        <w:ind w:firstLineChars="200" w:firstLine="480"/>
        <w:rPr>
          <w:rFonts w:ascii="宋体" w:hAnsi="宋体"/>
          <w:sz w:val="24"/>
          <w:szCs w:val="24"/>
        </w:rPr>
      </w:pPr>
      <w:r>
        <w:rPr>
          <w:rFonts w:ascii="宋体" w:hAnsi="宋体" w:hint="eastAsia"/>
          <w:sz w:val="24"/>
          <w:szCs w:val="24"/>
        </w:rPr>
        <w:t>对于在免费质保期内出现故障确需更换的零配件，中标单位应尽量确保采购单位能更换到原厂同种规格型号的零部件，以确保其正常使用；如因生产厂家停产等客观原因，不能提供同种规格型号的零配件时，应提供同等质量、档次的配件，且不补差价。</w:t>
      </w:r>
    </w:p>
    <w:p w:rsidR="002F07DE" w:rsidRDefault="00A63B04">
      <w:pPr>
        <w:numPr>
          <w:ilvl w:val="0"/>
          <w:numId w:val="27"/>
        </w:numPr>
        <w:ind w:firstLineChars="200" w:firstLine="480"/>
        <w:rPr>
          <w:sz w:val="24"/>
          <w:szCs w:val="24"/>
        </w:rPr>
      </w:pPr>
      <w:r>
        <w:rPr>
          <w:rFonts w:ascii="宋体" w:hAnsi="宋体" w:hint="eastAsia"/>
          <w:sz w:val="24"/>
          <w:szCs w:val="24"/>
        </w:rPr>
        <w:t>中标单位对采购人的技术人员、操作人员、维修人员进行免费培训，直到招标人的技术人员、操作人员、维修人员能够正确使用设备为止。</w:t>
      </w:r>
    </w:p>
    <w:p w:rsidR="002F07DE" w:rsidRDefault="00A63B04">
      <w:pPr>
        <w:numPr>
          <w:ilvl w:val="0"/>
          <w:numId w:val="27"/>
        </w:numPr>
        <w:ind w:firstLineChars="200" w:firstLine="480"/>
        <w:rPr>
          <w:rFonts w:ascii="宋体" w:hAnsi="宋体"/>
          <w:sz w:val="24"/>
          <w:szCs w:val="24"/>
        </w:rPr>
      </w:pPr>
      <w:r>
        <w:rPr>
          <w:rFonts w:ascii="宋体" w:hAnsi="宋体" w:hint="eastAsia"/>
          <w:sz w:val="24"/>
          <w:szCs w:val="24"/>
        </w:rPr>
        <w:t>全部考虑了包括所有货物、服务、施工、安装、设计、制造、包装、人力、机械、运输装缷、仓储、专利技术、质保、政策性文件规定及合同包含的所有风险、责任、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2F07DE" w:rsidRDefault="00A63B04">
      <w:pPr>
        <w:ind w:firstLineChars="200" w:firstLine="480"/>
        <w:rPr>
          <w:rFonts w:ascii="宋体" w:hAnsi="宋体"/>
          <w:sz w:val="24"/>
          <w:szCs w:val="24"/>
        </w:rPr>
      </w:pPr>
      <w:r>
        <w:rPr>
          <w:rFonts w:ascii="宋体" w:hAnsi="宋体" w:hint="eastAsia"/>
          <w:sz w:val="24"/>
          <w:szCs w:val="24"/>
        </w:rPr>
        <w:t>4、交货地点：宜兴市宜城市容环境服务有限公司指定地点。</w:t>
      </w:r>
    </w:p>
    <w:p w:rsidR="002F07DE" w:rsidRDefault="00A63B04">
      <w:pPr>
        <w:ind w:firstLineChars="200" w:firstLine="480"/>
        <w:rPr>
          <w:rFonts w:ascii="宋体" w:hAnsi="宋体"/>
          <w:sz w:val="24"/>
          <w:szCs w:val="24"/>
        </w:rPr>
      </w:pPr>
      <w:r>
        <w:rPr>
          <w:rFonts w:ascii="宋体" w:hAnsi="宋体" w:hint="eastAsia"/>
          <w:sz w:val="24"/>
          <w:szCs w:val="24"/>
        </w:rPr>
        <w:t>5、交货期限：在甲方发出中标通知书之日起30天内完成供货及安装，到货时间以到货验收单签订时间为准。</w:t>
      </w:r>
    </w:p>
    <w:p w:rsidR="002F07DE" w:rsidRDefault="00A63B04">
      <w:pPr>
        <w:ind w:firstLineChars="200" w:firstLine="480"/>
        <w:rPr>
          <w:rFonts w:ascii="宋体" w:hAnsi="宋体"/>
          <w:sz w:val="24"/>
          <w:szCs w:val="24"/>
        </w:rPr>
      </w:pPr>
      <w:r>
        <w:rPr>
          <w:rFonts w:ascii="宋体" w:hAnsi="宋体" w:hint="eastAsia"/>
          <w:sz w:val="24"/>
          <w:szCs w:val="24"/>
        </w:rPr>
        <w:t>6、交货验收：</w:t>
      </w:r>
    </w:p>
    <w:p w:rsidR="002F07DE" w:rsidRDefault="00A63B04">
      <w:pPr>
        <w:numPr>
          <w:ilvl w:val="0"/>
          <w:numId w:val="28"/>
        </w:numPr>
        <w:ind w:firstLineChars="200" w:firstLine="480"/>
        <w:rPr>
          <w:rFonts w:ascii="宋体" w:hAnsi="宋体"/>
          <w:sz w:val="24"/>
          <w:szCs w:val="24"/>
        </w:rPr>
      </w:pPr>
      <w:r>
        <w:rPr>
          <w:rFonts w:ascii="宋体" w:hAnsi="宋体" w:hint="eastAsia"/>
          <w:sz w:val="24"/>
          <w:szCs w:val="24"/>
        </w:rPr>
        <w:t xml:space="preserve">本项目要求中标单位按招标文件要求完成车辆的设计、供货及安装调试，供货前中标单位必须和采购人沟通后再对车辆贴相关标识，具体喷漆方案进行实施。       </w:t>
      </w:r>
    </w:p>
    <w:p w:rsidR="002F07DE" w:rsidRDefault="00A63B04">
      <w:pPr>
        <w:numPr>
          <w:ilvl w:val="0"/>
          <w:numId w:val="28"/>
        </w:numPr>
        <w:ind w:firstLineChars="200" w:firstLine="480"/>
        <w:rPr>
          <w:rFonts w:ascii="宋体" w:hAnsi="宋体"/>
          <w:sz w:val="24"/>
          <w:szCs w:val="24"/>
        </w:rPr>
      </w:pPr>
      <w:r>
        <w:rPr>
          <w:rFonts w:ascii="宋体" w:hAnsi="宋体" w:hint="eastAsia"/>
          <w:sz w:val="24"/>
          <w:szCs w:val="24"/>
        </w:rPr>
        <w:t>到货后7个工作日内采购人和中标单位应派员到工地进行到货验收。若发现任何损坏及质量问题，中标单位应负责更换设备零件，并妥善处理直至采购人满意。此工作所发生费用应由中标单位自行承担。</w:t>
      </w:r>
    </w:p>
    <w:p w:rsidR="002F07DE" w:rsidRDefault="00A63B04">
      <w:pPr>
        <w:numPr>
          <w:ilvl w:val="0"/>
          <w:numId w:val="29"/>
        </w:numPr>
        <w:ind w:firstLineChars="200" w:firstLine="482"/>
        <w:rPr>
          <w:rFonts w:ascii="宋体" w:hAnsi="宋体"/>
          <w:bCs/>
          <w:sz w:val="24"/>
        </w:rPr>
      </w:pPr>
      <w:r>
        <w:rPr>
          <w:rFonts w:ascii="宋体" w:hAnsi="宋体" w:hint="eastAsia"/>
          <w:b/>
          <w:sz w:val="24"/>
        </w:rPr>
        <w:t>质保</w:t>
      </w:r>
      <w:r>
        <w:rPr>
          <w:rFonts w:ascii="宋体" w:hAnsi="宋体" w:hint="eastAsia"/>
          <w:bCs/>
          <w:sz w:val="24"/>
        </w:rPr>
        <w:t>：</w:t>
      </w:r>
    </w:p>
    <w:p w:rsidR="002F07DE" w:rsidRDefault="00A63B04">
      <w:pPr>
        <w:ind w:firstLineChars="200" w:firstLine="480"/>
        <w:rPr>
          <w:rFonts w:ascii="宋体" w:hAnsi="宋体"/>
          <w:sz w:val="24"/>
          <w:szCs w:val="24"/>
        </w:rPr>
      </w:pPr>
      <w:r>
        <w:rPr>
          <w:rFonts w:ascii="宋体" w:hAnsi="宋体" w:hint="eastAsia"/>
          <w:sz w:val="24"/>
          <w:szCs w:val="24"/>
        </w:rPr>
        <w:t>自验收合格之日起计算，中标方应提供：</w:t>
      </w:r>
    </w:p>
    <w:p w:rsidR="002F07DE" w:rsidRDefault="00A63B04">
      <w:pPr>
        <w:numPr>
          <w:ilvl w:val="0"/>
          <w:numId w:val="30"/>
        </w:numPr>
        <w:ind w:firstLineChars="200" w:firstLine="480"/>
        <w:rPr>
          <w:rFonts w:ascii="宋体" w:hAnsi="宋体"/>
          <w:sz w:val="24"/>
          <w:szCs w:val="24"/>
        </w:rPr>
      </w:pPr>
      <w:r>
        <w:rPr>
          <w:rFonts w:ascii="宋体" w:hAnsi="宋体" w:hint="eastAsia"/>
          <w:sz w:val="24"/>
          <w:szCs w:val="24"/>
        </w:rPr>
        <w:t>整车（含底盘、钩臂系统等）质保两年，</w:t>
      </w:r>
    </w:p>
    <w:p w:rsidR="002F07DE" w:rsidRDefault="00A63B04">
      <w:pPr>
        <w:numPr>
          <w:ilvl w:val="0"/>
          <w:numId w:val="30"/>
        </w:numPr>
        <w:ind w:firstLineChars="200" w:firstLine="480"/>
        <w:rPr>
          <w:rFonts w:ascii="宋体" w:hAnsi="宋体"/>
          <w:sz w:val="24"/>
          <w:szCs w:val="24"/>
        </w:rPr>
      </w:pPr>
      <w:r>
        <w:rPr>
          <w:rFonts w:ascii="宋体" w:hAnsi="宋体" w:hint="eastAsia"/>
          <w:sz w:val="24"/>
          <w:szCs w:val="24"/>
        </w:rPr>
        <w:t>箱体（含箱体配件）正常使用不少于2年质保，</w:t>
      </w:r>
    </w:p>
    <w:p w:rsidR="002F07DE" w:rsidRDefault="00A63B04">
      <w:pPr>
        <w:numPr>
          <w:ilvl w:val="0"/>
          <w:numId w:val="30"/>
        </w:numPr>
        <w:ind w:firstLineChars="200" w:firstLine="480"/>
        <w:rPr>
          <w:rFonts w:ascii="宋体" w:hAnsi="宋体"/>
          <w:sz w:val="24"/>
          <w:szCs w:val="24"/>
        </w:rPr>
      </w:pPr>
      <w:r>
        <w:rPr>
          <w:rFonts w:ascii="宋体" w:hAnsi="宋体" w:hint="eastAsia"/>
          <w:sz w:val="24"/>
          <w:szCs w:val="24"/>
        </w:rPr>
        <w:t>自终验验收合格之日起算。免费质保期内，应提供免除一切费用的售后服务。</w:t>
      </w:r>
    </w:p>
    <w:p w:rsidR="002F07DE" w:rsidRDefault="00A63B04">
      <w:pPr>
        <w:ind w:firstLineChars="200" w:firstLine="480"/>
        <w:rPr>
          <w:rFonts w:ascii="宋体" w:hAnsi="宋体"/>
          <w:sz w:val="24"/>
          <w:szCs w:val="24"/>
        </w:rPr>
      </w:pPr>
      <w:r>
        <w:rPr>
          <w:rFonts w:ascii="宋体" w:hAnsi="宋体" w:hint="eastAsia"/>
          <w:sz w:val="24"/>
          <w:szCs w:val="24"/>
        </w:rPr>
        <w:t>8、付款方式：</w:t>
      </w:r>
    </w:p>
    <w:p w:rsidR="002F07DE" w:rsidRDefault="00A63B04">
      <w:pPr>
        <w:numPr>
          <w:ilvl w:val="0"/>
          <w:numId w:val="31"/>
        </w:numPr>
        <w:ind w:firstLineChars="200" w:firstLine="480"/>
        <w:rPr>
          <w:rFonts w:ascii="宋体" w:hAnsi="宋体"/>
          <w:sz w:val="24"/>
          <w:szCs w:val="24"/>
        </w:rPr>
      </w:pPr>
      <w:r>
        <w:rPr>
          <w:rFonts w:ascii="宋体" w:hAnsi="宋体" w:hint="eastAsia"/>
          <w:sz w:val="24"/>
          <w:szCs w:val="24"/>
        </w:rPr>
        <w:lastRenderedPageBreak/>
        <w:t>车辆送抵需方指定的地点，并经供需双方检查合格后签署到货验收单，中标单位须于当月25日前开具所供车辆的全额增值税专用发票，采购人在双方验收合格后30日内支付中标金额的90%；</w:t>
      </w:r>
    </w:p>
    <w:p w:rsidR="002F07DE" w:rsidRDefault="00A63B04">
      <w:pPr>
        <w:numPr>
          <w:ilvl w:val="0"/>
          <w:numId w:val="31"/>
        </w:numPr>
        <w:ind w:firstLineChars="200" w:firstLine="480"/>
        <w:rPr>
          <w:rFonts w:ascii="宋体" w:hAnsi="宋体"/>
          <w:sz w:val="24"/>
          <w:szCs w:val="24"/>
        </w:rPr>
      </w:pPr>
      <w:r>
        <w:rPr>
          <w:rFonts w:ascii="宋体" w:hAnsi="宋体" w:hint="eastAsia"/>
          <w:sz w:val="24"/>
          <w:szCs w:val="24"/>
        </w:rPr>
        <w:t>验收合格一年后，采购人在30日内支付中标价的5%，质保期满后，采购人在30日内支付中标价的5%。（由于财政结算等流程设计问题，特殊情况结算会滞后）</w:t>
      </w:r>
    </w:p>
    <w:p w:rsidR="002F07DE" w:rsidRDefault="00A63B04">
      <w:pPr>
        <w:rPr>
          <w:rFonts w:ascii="黑体" w:eastAsia="黑体" w:hAnsi="黑体" w:cs="黑体"/>
          <w:sz w:val="28"/>
          <w:szCs w:val="28"/>
        </w:rPr>
      </w:pPr>
      <w:r>
        <w:rPr>
          <w:rFonts w:ascii="黑体" w:eastAsia="黑体" w:hAnsi="黑体" w:cs="黑体" w:hint="eastAsia"/>
          <w:sz w:val="28"/>
          <w:szCs w:val="28"/>
        </w:rPr>
        <w:br w:type="page"/>
      </w:r>
    </w:p>
    <w:p w:rsidR="002F07DE" w:rsidRDefault="00A63B04">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2F07DE" w:rsidRDefault="00A63B04">
      <w:pPr>
        <w:pStyle w:val="14"/>
        <w:jc w:val="center"/>
        <w:rPr>
          <w:rFonts w:ascii="宋体" w:hAnsi="宋体" w:cs="宋体"/>
          <w:sz w:val="24"/>
          <w:szCs w:val="24"/>
        </w:rPr>
      </w:pPr>
      <w:r>
        <w:rPr>
          <w:rFonts w:ascii="黑体" w:eastAsia="黑体" w:hint="eastAsia"/>
          <w:sz w:val="28"/>
        </w:rPr>
        <w:t>第一部分 协议书</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w:t>
      </w:r>
      <w:r>
        <w:rPr>
          <w:rFonts w:ascii="宋体" w:hAnsi="宋体" w:cs="宋体" w:hint="eastAsia"/>
          <w:sz w:val="24"/>
          <w:szCs w:val="24"/>
          <w:u w:val="single"/>
        </w:rPr>
        <w:t xml:space="preserve">          </w:t>
      </w:r>
      <w:r>
        <w:rPr>
          <w:rFonts w:ascii="宋体" w:hAnsi="宋体" w:cs="宋体" w:hint="eastAsia"/>
          <w:sz w:val="24"/>
          <w:szCs w:val="24"/>
        </w:rPr>
        <w:t>元（大写：</w:t>
      </w:r>
      <w:r>
        <w:rPr>
          <w:rFonts w:ascii="宋体" w:hAnsi="宋体" w:cs="宋体" w:hint="eastAsia"/>
          <w:sz w:val="24"/>
          <w:szCs w:val="24"/>
          <w:u w:val="single"/>
        </w:rPr>
        <w:t xml:space="preserve">                   </w:t>
      </w:r>
      <w:r>
        <w:rPr>
          <w:rFonts w:ascii="宋体" w:hAnsi="宋体" w:cs="宋体" w:hint="eastAsia"/>
          <w:sz w:val="24"/>
          <w:szCs w:val="24"/>
        </w:rPr>
        <w:t>）向乙方发包，并经双方协商同意下列条款：</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（1）合同书及所附条款；（2）中标通知书；（3）乙方中标的投标文件；（4）招标文件（项目编号 </w:t>
      </w:r>
      <w:r>
        <w:rPr>
          <w:rFonts w:ascii="宋体" w:hAnsi="宋体" w:cs="宋体" w:hint="eastAsia"/>
          <w:sz w:val="24"/>
          <w:szCs w:val="24"/>
          <w:highlight w:val="yellow"/>
        </w:rPr>
        <w:t xml:space="preserve">             </w:t>
      </w:r>
      <w:r>
        <w:rPr>
          <w:rFonts w:ascii="宋体" w:hAnsi="宋体" w:cs="宋体" w:hint="eastAsia"/>
          <w:sz w:val="24"/>
          <w:szCs w:val="24"/>
        </w:rPr>
        <w:t xml:space="preserve"> ；（5）乙方在投标过程中所作的其他有关承诺、声明、书面澄清等。</w:t>
      </w:r>
    </w:p>
    <w:p w:rsidR="002F07DE" w:rsidRDefault="00A63B04">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三、乙方保证全部按照合同条款的规定和交货、完工的期限向甲方提供上述合格的设备或服务。</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2F07DE" w:rsidRDefault="002F07DE">
      <w:pPr>
        <w:adjustRightInd w:val="0"/>
        <w:snapToGrid w:val="0"/>
        <w:spacing w:line="360" w:lineRule="exact"/>
        <w:ind w:firstLineChars="200" w:firstLine="480"/>
        <w:jc w:val="left"/>
        <w:rPr>
          <w:rFonts w:ascii="宋体" w:hAnsi="宋体" w:cs="宋体"/>
          <w:sz w:val="24"/>
          <w:szCs w:val="24"/>
        </w:rPr>
      </w:pPr>
    </w:p>
    <w:p w:rsidR="002F07DE" w:rsidRDefault="002F07DE">
      <w:pPr>
        <w:adjustRightInd w:val="0"/>
        <w:snapToGrid w:val="0"/>
        <w:spacing w:line="360" w:lineRule="exact"/>
        <w:ind w:firstLineChars="200" w:firstLine="480"/>
        <w:jc w:val="left"/>
        <w:rPr>
          <w:rFonts w:ascii="宋体" w:hAnsi="宋体" w:cs="宋体"/>
          <w:sz w:val="24"/>
          <w:szCs w:val="24"/>
        </w:rPr>
      </w:pP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rPr>
          <w:rFonts w:ascii="宋体" w:hAnsi="宋体" w:cs="宋体"/>
          <w:sz w:val="24"/>
          <w:szCs w:val="24"/>
        </w:rPr>
      </w:pPr>
      <w:r>
        <w:rPr>
          <w:rFonts w:ascii="宋体" w:hAnsi="宋体" w:cs="宋体" w:hint="eastAsia"/>
          <w:sz w:val="24"/>
          <w:szCs w:val="24"/>
        </w:rPr>
        <w:br w:type="page"/>
      </w:r>
    </w:p>
    <w:p w:rsidR="002F07DE" w:rsidRDefault="00A63B04">
      <w:pPr>
        <w:adjustRightInd w:val="0"/>
        <w:snapToGrid w:val="0"/>
        <w:spacing w:line="400" w:lineRule="exact"/>
        <w:jc w:val="center"/>
        <w:rPr>
          <w:rFonts w:ascii="宋体" w:hAnsi="宋体" w:cs="宋体"/>
          <w:sz w:val="24"/>
          <w:szCs w:val="24"/>
        </w:rPr>
      </w:pPr>
      <w:r>
        <w:rPr>
          <w:rFonts w:ascii="黑体" w:eastAsia="黑体" w:hint="eastAsia"/>
          <w:sz w:val="28"/>
        </w:rPr>
        <w:lastRenderedPageBreak/>
        <w:t xml:space="preserve">第二部分 </w:t>
      </w:r>
      <w:r>
        <w:rPr>
          <w:rFonts w:ascii="黑体" w:eastAsia="黑体" w:hAnsi="黑体" w:cs="黑体" w:hint="eastAsia"/>
          <w:sz w:val="28"/>
          <w:szCs w:val="28"/>
        </w:rPr>
        <w:t>合同条款（格式文本</w:t>
      </w:r>
      <w:r>
        <w:rPr>
          <w:rFonts w:ascii="宋体" w:hAnsi="宋体" w:cs="宋体" w:hint="eastAsia"/>
          <w:sz w:val="24"/>
          <w:szCs w:val="24"/>
        </w:rPr>
        <w:t>）</w:t>
      </w:r>
    </w:p>
    <w:p w:rsidR="002F07DE" w:rsidRDefault="002F07DE">
      <w:pPr>
        <w:adjustRightInd w:val="0"/>
        <w:snapToGrid w:val="0"/>
        <w:spacing w:line="360" w:lineRule="exact"/>
        <w:jc w:val="center"/>
        <w:rPr>
          <w:rFonts w:ascii="黑体" w:eastAsia="黑体" w:hAnsi="黑体" w:cs="黑体"/>
          <w:sz w:val="28"/>
          <w:szCs w:val="28"/>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hint="eastAsia"/>
          <w:sz w:val="24"/>
          <w:szCs w:val="24"/>
          <w:highlight w:val="yellow"/>
        </w:rPr>
        <w:t xml:space="preserve">             </w:t>
      </w:r>
      <w:r>
        <w:rPr>
          <w:rFonts w:ascii="宋体" w:hAnsi="宋体" w:cs="宋体" w:hint="eastAsia"/>
          <w:sz w:val="24"/>
          <w:szCs w:val="24"/>
        </w:rPr>
        <w:t>招标文件和该项目的中标通知书及乙方投标文件，供需双方就此次中标的设备和相关问题，同意按下列条款规定执行。</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highlight w:val="yellow"/>
        </w:rPr>
        <w:t>车厢可卸式（勾臂）垃圾车及厢体</w:t>
      </w:r>
      <w:r>
        <w:rPr>
          <w:rFonts w:ascii="宋体" w:hAnsi="宋体" w:cs="宋体" w:hint="eastAsia"/>
          <w:sz w:val="24"/>
          <w:szCs w:val="24"/>
        </w:rPr>
        <w:t>。</w:t>
      </w:r>
    </w:p>
    <w:p w:rsidR="002F07DE" w:rsidRDefault="00A63B04">
      <w:pPr>
        <w:spacing w:line="276"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hint="eastAsia"/>
          <w:bCs/>
          <w:sz w:val="24"/>
        </w:rPr>
        <w:t>服务响应</w:t>
      </w:r>
      <w:r>
        <w:rPr>
          <w:rFonts w:ascii="宋体" w:hAnsi="宋体" w:hint="eastAsia"/>
          <w:bCs/>
          <w:sz w:val="24"/>
          <w:lang w:val="zh-CN"/>
        </w:rPr>
        <w:t>：</w:t>
      </w:r>
      <w:r>
        <w:rPr>
          <w:rFonts w:ascii="宋体" w:hAnsi="宋体" w:hint="eastAsia"/>
          <w:sz w:val="24"/>
          <w:szCs w:val="24"/>
        </w:rPr>
        <w:t>在甲方发出中标通知书之日起30天内完成供货及安装</w:t>
      </w:r>
      <w:r>
        <w:rPr>
          <w:rFonts w:ascii="宋体" w:hAnsi="宋体" w:cs="宋体" w:hint="eastAsia"/>
          <w:sz w:val="24"/>
          <w:szCs w:val="24"/>
        </w:rPr>
        <w:t>。</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3、质保期：</w:t>
      </w:r>
      <w:r>
        <w:rPr>
          <w:rFonts w:ascii="宋体" w:hAnsi="宋体" w:cs="宋体" w:hint="eastAsia"/>
          <w:sz w:val="24"/>
          <w:szCs w:val="24"/>
          <w:highlight w:val="yellow"/>
        </w:rPr>
        <w:t>供货方需提供整车（含箱体）不少于2年的免费质保期</w:t>
      </w:r>
      <w:r>
        <w:rPr>
          <w:rFonts w:ascii="宋体" w:hAnsi="宋体" w:cs="宋体" w:hint="eastAsia"/>
          <w:sz w:val="24"/>
          <w:szCs w:val="24"/>
        </w:rPr>
        <w:t>。</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w:t>
      </w:r>
      <w:r>
        <w:rPr>
          <w:rFonts w:ascii="宋体" w:hAnsi="宋体" w:cs="宋体" w:hint="eastAsia"/>
          <w:sz w:val="24"/>
          <w:szCs w:val="24"/>
          <w:highlight w:val="yellow"/>
        </w:rPr>
        <w:t>中标价格为</w:t>
      </w:r>
      <w:r>
        <w:rPr>
          <w:rFonts w:ascii="宋体" w:hAnsi="宋体" w:cs="宋体" w:hint="eastAsia"/>
          <w:sz w:val="24"/>
          <w:szCs w:val="24"/>
          <w:highlight w:val="yellow"/>
          <w:u w:val="single"/>
        </w:rPr>
        <w:t xml:space="preserve">          </w:t>
      </w:r>
      <w:r>
        <w:rPr>
          <w:rFonts w:ascii="宋体" w:hAnsi="宋体" w:cs="宋体" w:hint="eastAsia"/>
          <w:sz w:val="24"/>
          <w:szCs w:val="24"/>
          <w:highlight w:val="yellow"/>
        </w:rPr>
        <w:t>元</w:t>
      </w:r>
      <w:r>
        <w:rPr>
          <w:rFonts w:ascii="宋体" w:hAnsi="宋体" w:cs="宋体" w:hint="eastAsia"/>
          <w:sz w:val="24"/>
          <w:szCs w:val="24"/>
        </w:rPr>
        <w:t>，最终结算按照实际供货数量按照中标单价结算。</w:t>
      </w:r>
    </w:p>
    <w:p w:rsidR="002F07DE" w:rsidRDefault="00A63B04">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rPr>
        <w:t>2、本合同为固定总价合同，报价总价已</w:t>
      </w:r>
      <w:r>
        <w:rPr>
          <w:rFonts w:ascii="宋体" w:hAnsi="宋体" w:cs="宋体" w:hint="eastAsia"/>
          <w:sz w:val="24"/>
          <w:szCs w:val="24"/>
          <w:highlight w:val="yellow"/>
          <w:u w:val="single"/>
        </w:rPr>
        <w:t>全部考虑了包括所有货物、服务、施工、安装、设计、制造、包装、人力、机械、运输装缷、仓储、专利技术、质保、政策性文件规定及合同包含的所有风险、责任、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highlight w:val="yellow"/>
        </w:rPr>
        <w:t>。</w:t>
      </w:r>
    </w:p>
    <w:p w:rsidR="002F07DE" w:rsidRDefault="00A63B04">
      <w:pPr>
        <w:numPr>
          <w:ilvl w:val="0"/>
          <w:numId w:val="31"/>
        </w:numPr>
        <w:ind w:firstLineChars="200" w:firstLine="480"/>
        <w:rPr>
          <w:rFonts w:ascii="宋体" w:hAnsi="宋体" w:cs="宋体"/>
          <w:sz w:val="24"/>
          <w:szCs w:val="24"/>
        </w:rPr>
      </w:pPr>
      <w:r>
        <w:rPr>
          <w:rFonts w:ascii="宋体" w:hAnsi="宋体" w:cs="宋体" w:hint="eastAsia"/>
          <w:sz w:val="24"/>
          <w:szCs w:val="24"/>
        </w:rPr>
        <w:t>3、付款方式：</w:t>
      </w:r>
      <w:r>
        <w:rPr>
          <w:rFonts w:ascii="宋体" w:hAnsi="宋体" w:cs="宋体" w:hint="eastAsia"/>
          <w:sz w:val="24"/>
          <w:szCs w:val="24"/>
          <w:highlight w:val="yellow"/>
        </w:rPr>
        <w:t>乙方完成供货后，由甲方验收合格签字确认方可付款，乙方开具货物的全额增值税专用发票，甲方在货物验收合格后30天内支付发票金额90%货款，</w:t>
      </w:r>
      <w:r>
        <w:rPr>
          <w:rFonts w:ascii="宋体" w:hAnsi="宋体" w:hint="eastAsia"/>
          <w:sz w:val="24"/>
          <w:szCs w:val="24"/>
        </w:rPr>
        <w:t>验收合格之日起一年后，采购人在30日内支付中标价的5%，质保期满后，采购人在30日内支付中标价的5%。（由于财政结算等流程设计问题，特殊情况结算会滞后）。</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w:t>
      </w:r>
      <w:r>
        <w:rPr>
          <w:rFonts w:ascii="宋体" w:hAnsi="宋体" w:cs="宋体" w:hint="eastAsia"/>
          <w:sz w:val="24"/>
          <w:szCs w:val="24"/>
          <w:highlight w:val="yellow"/>
        </w:rPr>
        <w:t>履约保证金于合同结束之日起三十个工作日内无息退还（由于财政结算等流程设计问题，特殊情况结算会滞后）。</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w:t>
      </w:r>
      <w:r>
        <w:rPr>
          <w:rFonts w:ascii="宋体" w:hAnsi="宋体" w:cs="宋体" w:hint="eastAsia"/>
          <w:b/>
          <w:bCs/>
          <w:sz w:val="24"/>
          <w:szCs w:val="24"/>
          <w:highlight w:val="yellow"/>
        </w:rPr>
        <w:t>质量保证</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1、乙方提供的货物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3年内不得参加甲方的招标，情节严重的，还将上报监管平台公告。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lastRenderedPageBreak/>
        <w:t>五、</w:t>
      </w:r>
      <w:r>
        <w:rPr>
          <w:rFonts w:ascii="宋体" w:hAnsi="宋体" w:cs="宋体" w:hint="eastAsia"/>
          <w:b/>
          <w:bCs/>
          <w:sz w:val="24"/>
          <w:szCs w:val="24"/>
          <w:highlight w:val="yellow"/>
        </w:rPr>
        <w:t>供货和验收</w:t>
      </w:r>
    </w:p>
    <w:p w:rsidR="002F07DE" w:rsidRDefault="00A63B04">
      <w:pPr>
        <w:spacing w:line="276" w:lineRule="auto"/>
        <w:ind w:firstLineChars="200" w:firstLine="480"/>
        <w:rPr>
          <w:rFonts w:ascii="宋体" w:hAnsi="宋体"/>
          <w:bCs/>
          <w:sz w:val="24"/>
          <w:szCs w:val="24"/>
          <w:highlight w:val="yellow"/>
        </w:rPr>
      </w:pPr>
      <w:r>
        <w:rPr>
          <w:rFonts w:ascii="宋体" w:hAnsi="宋体" w:hint="eastAsia"/>
          <w:bCs/>
          <w:sz w:val="24"/>
          <w:highlight w:val="yellow"/>
          <w:lang w:val="zh-CN"/>
        </w:rPr>
        <w:t>1、</w:t>
      </w:r>
      <w:r>
        <w:rPr>
          <w:rFonts w:ascii="宋体" w:hAnsi="宋体" w:hint="eastAsia"/>
          <w:bCs/>
          <w:sz w:val="24"/>
          <w:szCs w:val="24"/>
          <w:highlight w:val="yellow"/>
        </w:rPr>
        <w:t>验收：到货并安装调试完毕后，甲方进行现场验收。若发现任何损坏及质量问题，乙方应负责更换设备零件，并妥善处理直至甲方满意。此工作所发生费用应由乙方自行承担。</w:t>
      </w:r>
    </w:p>
    <w:p w:rsidR="002F07DE" w:rsidRDefault="00A63B04">
      <w:pPr>
        <w:tabs>
          <w:tab w:val="left" w:pos="945"/>
        </w:tabs>
        <w:spacing w:line="360" w:lineRule="auto"/>
        <w:ind w:firstLineChars="200" w:firstLine="480"/>
        <w:rPr>
          <w:rFonts w:ascii="宋体" w:hAnsi="宋体"/>
          <w:bCs/>
          <w:sz w:val="24"/>
          <w:szCs w:val="24"/>
          <w:highlight w:val="yellow"/>
          <w:lang w:val="zh-CN"/>
        </w:rPr>
      </w:pPr>
      <w:r>
        <w:rPr>
          <w:rFonts w:ascii="宋体" w:hAnsi="宋体" w:cs="宋体" w:hint="eastAsia"/>
          <w:bCs/>
          <w:sz w:val="24"/>
          <w:szCs w:val="24"/>
          <w:highlight w:val="yellow"/>
        </w:rPr>
        <w:t>2、</w:t>
      </w:r>
      <w:r>
        <w:rPr>
          <w:rFonts w:ascii="宋体" w:hAnsi="宋体" w:hint="eastAsia"/>
          <w:bCs/>
          <w:sz w:val="24"/>
          <w:highlight w:val="yellow"/>
          <w:lang w:val="zh-CN"/>
        </w:rPr>
        <w:t>运输及到货地点：由乙方负责办理运输，并承担费用直接送到甲方指定地点，到货后的卸货力资、机械租赁等费用由乙方负责。</w:t>
      </w:r>
    </w:p>
    <w:p w:rsidR="002F07DE" w:rsidRDefault="00A63B04">
      <w:pPr>
        <w:tabs>
          <w:tab w:val="left" w:pos="945"/>
        </w:tabs>
        <w:spacing w:line="360" w:lineRule="auto"/>
        <w:ind w:firstLineChars="200" w:firstLine="480"/>
        <w:rPr>
          <w:rFonts w:ascii="宋体" w:hAnsi="宋体"/>
          <w:bCs/>
          <w:sz w:val="24"/>
          <w:highlight w:val="yellow"/>
          <w:lang w:val="zh-CN"/>
        </w:rPr>
      </w:pPr>
      <w:r>
        <w:rPr>
          <w:rFonts w:ascii="宋体" w:hAnsi="宋体" w:hint="eastAsia"/>
          <w:bCs/>
          <w:sz w:val="24"/>
          <w:highlight w:val="yellow"/>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2F07DE" w:rsidRDefault="00A63B04">
      <w:pPr>
        <w:tabs>
          <w:tab w:val="left" w:pos="945"/>
        </w:tabs>
        <w:spacing w:line="360" w:lineRule="auto"/>
        <w:ind w:firstLineChars="200" w:firstLine="480"/>
        <w:rPr>
          <w:rFonts w:ascii="宋体" w:hAnsi="宋体"/>
          <w:bCs/>
          <w:sz w:val="24"/>
          <w:highlight w:val="yellow"/>
          <w:lang w:val="zh-CN"/>
        </w:rPr>
      </w:pPr>
      <w:r>
        <w:rPr>
          <w:rFonts w:ascii="宋体" w:hAnsi="宋体" w:hint="eastAsia"/>
          <w:bCs/>
          <w:sz w:val="24"/>
          <w:highlight w:val="yellow"/>
        </w:rPr>
        <w:t>4、</w:t>
      </w:r>
      <w:r>
        <w:rPr>
          <w:rFonts w:ascii="宋体" w:hAnsi="宋体" w:hint="eastAsia"/>
          <w:bCs/>
          <w:sz w:val="24"/>
          <w:highlight w:val="yellow"/>
          <w:lang w:val="zh-CN"/>
        </w:rPr>
        <w:t>货物的到货验收包括：数量、外观、质量、性能、随机材料及配件等随机资料及包装完整无破损，</w:t>
      </w:r>
      <w:r>
        <w:rPr>
          <w:rFonts w:ascii="宋体" w:hAnsi="宋体" w:hint="eastAsia"/>
          <w:bCs/>
          <w:sz w:val="24"/>
          <w:highlight w:val="yellow"/>
        </w:rPr>
        <w:t>若发现任何损坏及质量问题，乙方应负责更换，并妥善处理直至甲方满意，此工作所发生费用由乙方自行承担</w:t>
      </w:r>
      <w:r>
        <w:rPr>
          <w:rFonts w:ascii="宋体" w:hAnsi="宋体" w:hint="eastAsia"/>
          <w:bCs/>
          <w:sz w:val="24"/>
          <w:highlight w:val="yellow"/>
          <w:lang w:val="zh-CN"/>
        </w:rPr>
        <w:t>。</w:t>
      </w:r>
    </w:p>
    <w:p w:rsidR="002F07DE" w:rsidRDefault="00A63B04">
      <w:pPr>
        <w:tabs>
          <w:tab w:val="left" w:pos="945"/>
        </w:tabs>
        <w:spacing w:line="360" w:lineRule="auto"/>
        <w:ind w:firstLineChars="200" w:firstLine="480"/>
        <w:rPr>
          <w:rFonts w:ascii="宋体" w:hAnsi="宋体"/>
          <w:bCs/>
          <w:sz w:val="24"/>
          <w:highlight w:val="yellow"/>
        </w:rPr>
      </w:pPr>
      <w:r>
        <w:rPr>
          <w:rFonts w:ascii="宋体" w:hAnsi="宋体" w:hint="eastAsia"/>
          <w:bCs/>
          <w:sz w:val="24"/>
          <w:highlight w:val="yellow"/>
        </w:rPr>
        <w:t>5、验收标准：按行业通行标准、厂方出厂标准、招标文件要求和乙方投标文件的承诺，并不低于</w:t>
      </w:r>
      <w:r>
        <w:rPr>
          <w:rFonts w:ascii="宋体" w:hAnsi="宋体" w:hint="eastAsia"/>
          <w:bCs/>
          <w:sz w:val="24"/>
          <w:highlight w:val="yellow"/>
          <w:lang w:val="zh-CN"/>
        </w:rPr>
        <w:t>国家有关部门最新颁布的标准及规范</w:t>
      </w:r>
      <w:r>
        <w:rPr>
          <w:rFonts w:ascii="宋体" w:hAnsi="宋体" w:hint="eastAsia"/>
          <w:bCs/>
          <w:sz w:val="24"/>
          <w:highlight w:val="yellow"/>
        </w:rPr>
        <w:t>。</w:t>
      </w:r>
    </w:p>
    <w:p w:rsidR="002F07DE" w:rsidRDefault="00A63B04">
      <w:pPr>
        <w:tabs>
          <w:tab w:val="left" w:pos="945"/>
        </w:tabs>
        <w:spacing w:line="360" w:lineRule="auto"/>
        <w:ind w:firstLineChars="200" w:firstLine="480"/>
        <w:rPr>
          <w:rFonts w:ascii="宋体" w:hAnsi="宋体"/>
          <w:bCs/>
          <w:sz w:val="24"/>
          <w:szCs w:val="24"/>
          <w:highlight w:val="yellow"/>
        </w:rPr>
      </w:pPr>
      <w:r>
        <w:rPr>
          <w:rFonts w:ascii="宋体" w:hAnsi="宋体" w:hint="eastAsia"/>
          <w:bCs/>
          <w:sz w:val="24"/>
          <w:highlight w:val="yellow"/>
        </w:rPr>
        <w:t>6、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2F07DE" w:rsidRDefault="00A63B04">
      <w:pPr>
        <w:pStyle w:val="14"/>
        <w:spacing w:line="240" w:lineRule="atLeast"/>
        <w:ind w:firstLine="490"/>
        <w:rPr>
          <w:b/>
          <w:sz w:val="24"/>
        </w:rPr>
      </w:pPr>
      <w:r>
        <w:rPr>
          <w:rFonts w:hint="eastAsia"/>
          <w:b/>
          <w:sz w:val="24"/>
        </w:rPr>
        <w:t>五、交付使用期：</w:t>
      </w:r>
    </w:p>
    <w:p w:rsidR="002F07DE" w:rsidRDefault="00A63B04">
      <w:pPr>
        <w:spacing w:line="240" w:lineRule="atLeast"/>
        <w:ind w:firstLineChars="200" w:firstLine="480"/>
        <w:rPr>
          <w:rFonts w:ascii="宋体"/>
          <w:sz w:val="24"/>
          <w:szCs w:val="24"/>
        </w:rPr>
      </w:pPr>
      <w:r>
        <w:rPr>
          <w:rFonts w:ascii="宋体" w:hAnsi="宋体" w:hint="eastAsia"/>
          <w:sz w:val="24"/>
          <w:szCs w:val="24"/>
        </w:rPr>
        <w:t>在甲方发出中标通知书之日起30天内完成供货及安装</w:t>
      </w:r>
      <w:r>
        <w:rPr>
          <w:rFonts w:ascii="宋体" w:hint="eastAsia"/>
          <w:sz w:val="24"/>
          <w:szCs w:val="24"/>
          <w:u w:val="single"/>
        </w:rPr>
        <w:t>。(中标商有提前承诺交货的按投标文件的承诺期限为准)</w:t>
      </w:r>
    </w:p>
    <w:p w:rsidR="002F07DE" w:rsidRDefault="00A63B04">
      <w:pPr>
        <w:pStyle w:val="14"/>
        <w:spacing w:line="240" w:lineRule="atLeast"/>
        <w:ind w:firstLine="490"/>
        <w:rPr>
          <w:b/>
          <w:sz w:val="24"/>
        </w:rPr>
      </w:pPr>
      <w:r>
        <w:rPr>
          <w:rFonts w:hint="eastAsia"/>
          <w:b/>
          <w:sz w:val="24"/>
        </w:rPr>
        <w:t>六、交货条件：</w:t>
      </w:r>
    </w:p>
    <w:p w:rsidR="002F07DE" w:rsidRDefault="00A63B04">
      <w:pPr>
        <w:pStyle w:val="14"/>
        <w:spacing w:line="240" w:lineRule="atLeast"/>
        <w:ind w:firstLine="490"/>
        <w:rPr>
          <w:rFonts w:ascii="宋体"/>
          <w:sz w:val="24"/>
          <w:highlight w:val="yellow"/>
        </w:rPr>
      </w:pPr>
      <w:r>
        <w:rPr>
          <w:rFonts w:ascii="宋体" w:hint="eastAsia"/>
          <w:sz w:val="24"/>
          <w:highlight w:val="yellow"/>
        </w:rPr>
        <w:t>1、交货地点：</w:t>
      </w:r>
      <w:r>
        <w:rPr>
          <w:rFonts w:hint="eastAsia"/>
          <w:bCs/>
          <w:sz w:val="24"/>
          <w:highlight w:val="yellow"/>
        </w:rPr>
        <w:t>甲方</w:t>
      </w:r>
      <w:r>
        <w:rPr>
          <w:rFonts w:ascii="宋体" w:hint="eastAsia"/>
          <w:sz w:val="24"/>
          <w:highlight w:val="yellow"/>
        </w:rPr>
        <w:t>指定地点</w:t>
      </w:r>
    </w:p>
    <w:p w:rsidR="002F07DE" w:rsidRDefault="00A63B04">
      <w:pPr>
        <w:pStyle w:val="14"/>
        <w:tabs>
          <w:tab w:val="left" w:pos="993"/>
        </w:tabs>
        <w:spacing w:line="240" w:lineRule="atLeast"/>
        <w:ind w:firstLine="490"/>
        <w:rPr>
          <w:rFonts w:ascii="宋体"/>
          <w:sz w:val="24"/>
          <w:highlight w:val="yellow"/>
        </w:rPr>
      </w:pPr>
      <w:r>
        <w:rPr>
          <w:rFonts w:ascii="宋体" w:hint="eastAsia"/>
          <w:sz w:val="24"/>
          <w:highlight w:val="yellow"/>
        </w:rPr>
        <w:t>2、产品的外观、包装、运输应按国家规定或部颁标准执行。如因承包人运输不当等原因造成损坏或丢失，应由承包人负责修复或补缺。</w:t>
      </w:r>
    </w:p>
    <w:p w:rsidR="002F07DE" w:rsidRDefault="00A63B04">
      <w:pPr>
        <w:pStyle w:val="14"/>
        <w:spacing w:line="240" w:lineRule="atLeast"/>
        <w:ind w:firstLine="490"/>
        <w:rPr>
          <w:rFonts w:ascii="宋体"/>
          <w:sz w:val="24"/>
          <w:highlight w:val="yellow"/>
        </w:rPr>
      </w:pPr>
      <w:r>
        <w:rPr>
          <w:rFonts w:ascii="宋体" w:hint="eastAsia"/>
          <w:sz w:val="24"/>
          <w:highlight w:val="yellow"/>
        </w:rPr>
        <w:t>3、产品交货时，必须带有产品质量检验合格证书、质保单、产品安装使用说明书，并保持出厂原有包装。</w:t>
      </w:r>
    </w:p>
    <w:p w:rsidR="002F07DE" w:rsidRDefault="00A63B04">
      <w:pPr>
        <w:pStyle w:val="14"/>
        <w:spacing w:line="240" w:lineRule="atLeast"/>
        <w:ind w:firstLine="490"/>
        <w:rPr>
          <w:b/>
          <w:sz w:val="24"/>
          <w:highlight w:val="yellow"/>
        </w:rPr>
      </w:pPr>
      <w:r>
        <w:rPr>
          <w:rFonts w:hint="eastAsia"/>
          <w:b/>
          <w:sz w:val="24"/>
          <w:highlight w:val="yellow"/>
        </w:rPr>
        <w:t>七、安装调试及售后服务：</w:t>
      </w:r>
    </w:p>
    <w:p w:rsidR="002F07DE" w:rsidRDefault="00A63B04">
      <w:pPr>
        <w:pStyle w:val="14"/>
        <w:spacing w:line="240" w:lineRule="atLeast"/>
        <w:ind w:firstLine="490"/>
        <w:rPr>
          <w:rFonts w:ascii="宋体"/>
          <w:sz w:val="24"/>
          <w:highlight w:val="yellow"/>
        </w:rPr>
      </w:pPr>
      <w:r>
        <w:rPr>
          <w:sz w:val="24"/>
          <w:highlight w:val="yellow"/>
        </w:rPr>
        <w:t>1</w:t>
      </w:r>
      <w:r>
        <w:rPr>
          <w:rFonts w:hint="eastAsia"/>
          <w:sz w:val="24"/>
          <w:highlight w:val="yellow"/>
        </w:rPr>
        <w:t>、</w:t>
      </w:r>
      <w:r>
        <w:rPr>
          <w:rFonts w:ascii="宋体" w:hint="eastAsia"/>
          <w:sz w:val="24"/>
          <w:highlight w:val="yellow"/>
        </w:rPr>
        <w:t>在规定保修期内，如出现质量问题，乙方在收到甲方通知后24小时内响应并解决问题。</w:t>
      </w:r>
    </w:p>
    <w:p w:rsidR="002F07DE" w:rsidRDefault="00A63B04">
      <w:pPr>
        <w:pStyle w:val="14"/>
        <w:spacing w:line="240" w:lineRule="atLeast"/>
        <w:ind w:firstLine="490"/>
        <w:rPr>
          <w:rFonts w:ascii="宋体"/>
          <w:sz w:val="24"/>
          <w:highlight w:val="yellow"/>
        </w:rPr>
      </w:pPr>
      <w:r>
        <w:rPr>
          <w:rFonts w:ascii="宋体" w:hint="eastAsia"/>
          <w:sz w:val="24"/>
          <w:highlight w:val="yellow"/>
        </w:rPr>
        <w:t>2、甲方应向乙方现场调试技术人员及维修人员提供方便条件，有关费用由承包人负责。</w:t>
      </w:r>
    </w:p>
    <w:p w:rsidR="002F07DE" w:rsidRDefault="00A63B04">
      <w:pPr>
        <w:pStyle w:val="14"/>
        <w:spacing w:line="240" w:lineRule="atLeast"/>
        <w:ind w:firstLine="490"/>
        <w:rPr>
          <w:rFonts w:ascii="宋体"/>
          <w:sz w:val="24"/>
          <w:highlight w:val="yellow"/>
        </w:rPr>
      </w:pPr>
      <w:r>
        <w:rPr>
          <w:rFonts w:ascii="宋体" w:hint="eastAsia"/>
          <w:sz w:val="24"/>
          <w:highlight w:val="yellow"/>
        </w:rPr>
        <w:t>3、乙方对其供应的设备提供的质保按国家有关规定执行。</w:t>
      </w:r>
    </w:p>
    <w:p w:rsidR="002F07DE" w:rsidRDefault="00A63B04">
      <w:pPr>
        <w:pStyle w:val="14"/>
        <w:spacing w:line="240" w:lineRule="atLeast"/>
        <w:ind w:firstLineChars="200" w:firstLine="480"/>
        <w:rPr>
          <w:rFonts w:ascii="宋体"/>
          <w:sz w:val="24"/>
          <w:highlight w:val="yellow"/>
        </w:rPr>
      </w:pPr>
      <w:r>
        <w:rPr>
          <w:rFonts w:ascii="宋体" w:hint="eastAsia"/>
          <w:sz w:val="24"/>
          <w:highlight w:val="yellow"/>
        </w:rPr>
        <w:t>4、乙方应提供不低于2年的免费质保。产品的免费质保期为交货结束、验收合格之日起计算。（以中标人投标文件实际响应为准）</w:t>
      </w:r>
    </w:p>
    <w:p w:rsidR="002F07DE" w:rsidRDefault="00A63B04">
      <w:pPr>
        <w:pStyle w:val="14"/>
        <w:spacing w:line="240" w:lineRule="atLeast"/>
        <w:ind w:firstLineChars="200" w:firstLine="464"/>
        <w:rPr>
          <w:sz w:val="24"/>
          <w:highlight w:val="yellow"/>
        </w:rPr>
      </w:pPr>
      <w:r>
        <w:rPr>
          <w:rFonts w:hint="eastAsia"/>
          <w:spacing w:val="-4"/>
          <w:sz w:val="24"/>
          <w:highlight w:val="yellow"/>
        </w:rPr>
        <w:t>在保证期内因产品本身质量问题发生故障，乙方应负责免费修理和更换零部件。对达不到使用要求者，经双方协商，可按以下办法处</w:t>
      </w:r>
      <w:r>
        <w:rPr>
          <w:rFonts w:hint="eastAsia"/>
          <w:sz w:val="24"/>
          <w:highlight w:val="yellow"/>
        </w:rPr>
        <w:t>理：</w:t>
      </w:r>
    </w:p>
    <w:p w:rsidR="002F07DE" w:rsidRDefault="00A63B04">
      <w:pPr>
        <w:pStyle w:val="14"/>
        <w:spacing w:line="240" w:lineRule="atLeast"/>
        <w:ind w:firstLineChars="200" w:firstLine="480"/>
        <w:rPr>
          <w:sz w:val="24"/>
          <w:highlight w:val="yellow"/>
        </w:rPr>
      </w:pPr>
      <w:r>
        <w:rPr>
          <w:rFonts w:hint="eastAsia"/>
          <w:sz w:val="24"/>
          <w:highlight w:val="yellow"/>
        </w:rPr>
        <w:t>（</w:t>
      </w:r>
      <w:r>
        <w:rPr>
          <w:sz w:val="24"/>
          <w:highlight w:val="yellow"/>
        </w:rPr>
        <w:t>1</w:t>
      </w:r>
      <w:r>
        <w:rPr>
          <w:rFonts w:hint="eastAsia"/>
          <w:sz w:val="24"/>
          <w:highlight w:val="yellow"/>
        </w:rPr>
        <w:t>）退货处理</w:t>
      </w:r>
    </w:p>
    <w:p w:rsidR="002F07DE" w:rsidRDefault="00A63B04">
      <w:pPr>
        <w:pStyle w:val="14"/>
        <w:spacing w:line="240" w:lineRule="atLeast"/>
        <w:ind w:firstLineChars="200" w:firstLine="480"/>
        <w:rPr>
          <w:sz w:val="24"/>
          <w:highlight w:val="yellow"/>
        </w:rPr>
      </w:pPr>
      <w:r>
        <w:rPr>
          <w:rFonts w:hint="eastAsia"/>
          <w:sz w:val="24"/>
          <w:highlight w:val="yellow"/>
        </w:rPr>
        <w:lastRenderedPageBreak/>
        <w:t>（</w:t>
      </w:r>
      <w:r>
        <w:rPr>
          <w:sz w:val="24"/>
          <w:highlight w:val="yellow"/>
        </w:rPr>
        <w:t>2</w:t>
      </w:r>
      <w:r>
        <w:rPr>
          <w:rFonts w:hint="eastAsia"/>
          <w:sz w:val="24"/>
          <w:highlight w:val="yellow"/>
        </w:rPr>
        <w:t>）更换处理，由乙方承担由此所发生的所有费用。</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八、违约责任：</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1、如乙方逾期交货，除不可抗力外，乙方应向甲方就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2F07DE" w:rsidRDefault="00A63B04">
      <w:pPr>
        <w:pStyle w:val="14"/>
        <w:spacing w:line="360" w:lineRule="auto"/>
        <w:ind w:firstLineChars="200" w:firstLine="480"/>
        <w:rPr>
          <w:rFonts w:ascii="宋体"/>
          <w:sz w:val="24"/>
        </w:rPr>
      </w:pPr>
      <w:r>
        <w:rPr>
          <w:rFonts w:ascii="宋体" w:hint="eastAsia"/>
          <w:sz w:val="24"/>
        </w:rPr>
        <w:t>迟交1～3天，每天违约金金额为逾期交货部分总价款的千分之三；</w:t>
      </w:r>
    </w:p>
    <w:p w:rsidR="002F07DE" w:rsidRDefault="00A63B04">
      <w:pPr>
        <w:pStyle w:val="14"/>
        <w:spacing w:line="360" w:lineRule="auto"/>
        <w:ind w:firstLineChars="200" w:firstLine="480"/>
        <w:rPr>
          <w:rFonts w:ascii="宋体"/>
          <w:sz w:val="24"/>
        </w:rPr>
      </w:pPr>
      <w:r>
        <w:rPr>
          <w:rFonts w:ascii="宋体" w:hint="eastAsia"/>
          <w:sz w:val="24"/>
        </w:rPr>
        <w:t>迟交3～7天，每天违约金金额为逾期交货部分总价款的千分之五；</w:t>
      </w:r>
    </w:p>
    <w:p w:rsidR="002F07DE" w:rsidRDefault="00A63B04">
      <w:pPr>
        <w:pStyle w:val="14"/>
        <w:spacing w:line="360" w:lineRule="auto"/>
        <w:ind w:firstLineChars="200" w:firstLine="480"/>
        <w:rPr>
          <w:rFonts w:ascii="宋体"/>
          <w:sz w:val="24"/>
        </w:rPr>
      </w:pPr>
      <w:r>
        <w:rPr>
          <w:rFonts w:ascii="宋体" w:hint="eastAsia"/>
          <w:sz w:val="24"/>
        </w:rPr>
        <w:t>迟交7～15天，每天违约金金额为逾期交货部分总价款的千分之八，如因此严重延误施工工期的，则视为乙方不履行合同。</w:t>
      </w:r>
      <w:r>
        <w:rPr>
          <w:rFonts w:ascii="宋体" w:hint="eastAsia"/>
          <w:sz w:val="24"/>
        </w:rPr>
        <w:t> </w:t>
      </w:r>
    </w:p>
    <w:p w:rsidR="002F07DE" w:rsidRDefault="00A63B04">
      <w:pPr>
        <w:pStyle w:val="100"/>
        <w:spacing w:line="360" w:lineRule="auto"/>
        <w:ind w:firstLine="490"/>
        <w:rPr>
          <w:rFonts w:ascii="ˎ̥" w:hAnsi="ˎ̥" w:cs="宋体"/>
          <w:kern w:val="0"/>
          <w:sz w:val="24"/>
        </w:rPr>
      </w:pPr>
      <w:r>
        <w:rPr>
          <w:rFonts w:ascii="宋体" w:hint="eastAsia"/>
          <w:sz w:val="24"/>
        </w:rPr>
        <w:t>乙方逾期交货超过15天以上的视为乙方不履行合同。</w:t>
      </w:r>
      <w:r>
        <w:rPr>
          <w:rFonts w:ascii="ˎ̥" w:hAnsi="ˎ̥" w:cs="宋体" w:hint="eastAsia"/>
          <w:kern w:val="0"/>
          <w:sz w:val="24"/>
        </w:rPr>
        <w:t>甲方有权终止合同，乙方支付迟交违约金，并扣除履约保证金。</w:t>
      </w:r>
    </w:p>
    <w:p w:rsidR="002F07DE" w:rsidRDefault="00A63B04">
      <w:pPr>
        <w:pStyle w:val="14"/>
        <w:spacing w:line="360" w:lineRule="auto"/>
        <w:ind w:firstLineChars="200" w:firstLine="480"/>
        <w:rPr>
          <w:rFonts w:ascii="宋体"/>
          <w:sz w:val="24"/>
        </w:rPr>
      </w:pPr>
      <w:r>
        <w:rPr>
          <w:rFonts w:ascii="宋体" w:hint="eastAsia"/>
          <w:sz w:val="24"/>
        </w:rPr>
        <w:t>2、乙方如不能按合同约定按时提供调试和售后服务，则应承担甲方因此支出的费用并按合同总价款的2%向甲方支付违约金。</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乙方不履行合同或履行合同不符合约定的，甲方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九、争议的解决</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十、合同生效及其它</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w:t>
      </w:r>
      <w:r>
        <w:rPr>
          <w:rFonts w:ascii="宋体" w:hAnsi="宋体" w:cs="宋体" w:hint="eastAsia"/>
          <w:sz w:val="24"/>
          <w:szCs w:val="24"/>
        </w:rPr>
        <w:lastRenderedPageBreak/>
        <w:t>协商解决，协商结果以书面形式签订补充协议，且补充协议与本合同具有同等效力。</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2F07DE" w:rsidRDefault="002F07DE">
      <w:pPr>
        <w:rPr>
          <w:rFonts w:ascii="宋体" w:hAnsi="宋体" w:cs="宋体"/>
          <w:sz w:val="24"/>
          <w:szCs w:val="24"/>
        </w:rPr>
      </w:pPr>
      <w:bookmarkStart w:id="76" w:name="OLE_LINK105"/>
      <w:bookmarkEnd w:id="63"/>
      <w:bookmarkEnd w:id="64"/>
      <w:bookmarkEnd w:id="65"/>
      <w:bookmarkEnd w:id="66"/>
      <w:bookmarkEnd w:id="67"/>
      <w:bookmarkEnd w:id="68"/>
      <w:bookmarkEnd w:id="69"/>
    </w:p>
    <w:p w:rsidR="002F07DE" w:rsidRDefault="00A63B04">
      <w:pPr>
        <w:rPr>
          <w:rFonts w:ascii="黑体" w:eastAsia="黑体" w:hAnsi="黑体" w:cs="黑体"/>
          <w:sz w:val="28"/>
          <w:szCs w:val="28"/>
        </w:rPr>
      </w:pPr>
      <w:r>
        <w:rPr>
          <w:rFonts w:ascii="黑体" w:eastAsia="黑体" w:hAnsi="黑体" w:cs="黑体" w:hint="eastAsia"/>
          <w:sz w:val="28"/>
          <w:szCs w:val="28"/>
        </w:rPr>
        <w:br w:type="page"/>
      </w:r>
    </w:p>
    <w:p w:rsidR="002F07DE" w:rsidRDefault="00A63B04">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560" w:lineRule="exact"/>
        <w:ind w:firstLineChars="200" w:firstLine="48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A63B04">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2F07DE" w:rsidRDefault="00A63B04">
      <w:pPr>
        <w:spacing w:line="360" w:lineRule="exact"/>
        <w:jc w:val="center"/>
        <w:rPr>
          <w:rFonts w:ascii="宋体" w:hAnsi="宋体" w:cs="宋体"/>
          <w:sz w:val="32"/>
          <w:szCs w:val="32"/>
        </w:rPr>
      </w:pPr>
      <w:r>
        <w:rPr>
          <w:rFonts w:ascii="宋体" w:hAnsi="宋体" w:hint="eastAsia"/>
          <w:b/>
          <w:sz w:val="32"/>
          <w:szCs w:val="32"/>
        </w:rPr>
        <w:t>项目编号：</w:t>
      </w:r>
      <w:bookmarkEnd w:id="78"/>
      <w:r>
        <w:rPr>
          <w:rFonts w:ascii="宋体" w:hAnsi="宋体" w:cs="宋体"/>
          <w:sz w:val="32"/>
          <w:szCs w:val="32"/>
        </w:rPr>
        <w:t>YXGYJT2023100</w:t>
      </w:r>
      <w:r>
        <w:rPr>
          <w:rFonts w:ascii="宋体" w:hAnsi="宋体" w:cs="宋体" w:hint="eastAsia"/>
          <w:sz w:val="32"/>
          <w:szCs w:val="32"/>
        </w:rPr>
        <w:t>31</w:t>
      </w:r>
    </w:p>
    <w:p w:rsidR="002F07DE" w:rsidRDefault="002F07DE">
      <w:pPr>
        <w:jc w:val="center"/>
        <w:rPr>
          <w:rFonts w:ascii="宋体" w:hAnsi="宋体"/>
          <w:b/>
          <w:sz w:val="32"/>
          <w:szCs w:val="32"/>
        </w:rPr>
      </w:pPr>
    </w:p>
    <w:p w:rsidR="002F07DE" w:rsidRDefault="002F07DE">
      <w:pPr>
        <w:jc w:val="center"/>
        <w:rPr>
          <w:rFonts w:ascii="宋体" w:hAnsi="宋体"/>
          <w:b/>
          <w:sz w:val="32"/>
          <w:szCs w:val="32"/>
        </w:rPr>
      </w:pPr>
    </w:p>
    <w:p w:rsidR="002F07DE" w:rsidRDefault="002F07DE">
      <w:pPr>
        <w:pStyle w:val="afff5"/>
        <w:ind w:firstLineChars="0" w:firstLine="0"/>
        <w:rPr>
          <w:rFonts w:ascii="宋体" w:hAnsi="宋体"/>
          <w:b/>
          <w:sz w:val="32"/>
          <w:szCs w:val="32"/>
        </w:rPr>
      </w:pPr>
    </w:p>
    <w:p w:rsidR="002F07DE" w:rsidRDefault="002F07DE">
      <w:pPr>
        <w:jc w:val="center"/>
        <w:rPr>
          <w:rFonts w:ascii="宋体" w:hAnsi="宋体"/>
          <w:b/>
          <w:sz w:val="32"/>
          <w:szCs w:val="32"/>
        </w:rPr>
      </w:pPr>
    </w:p>
    <w:p w:rsidR="002F07DE" w:rsidRDefault="00A63B04">
      <w:pPr>
        <w:jc w:val="center"/>
        <w:rPr>
          <w:rFonts w:ascii="宋体" w:hAnsi="宋体"/>
          <w:b/>
          <w:sz w:val="32"/>
          <w:szCs w:val="32"/>
          <w:u w:val="single"/>
        </w:rPr>
      </w:pPr>
      <w:bookmarkStart w:id="79" w:name="_Toc10010"/>
      <w:r>
        <w:rPr>
          <w:rFonts w:ascii="宋体" w:hAnsi="宋体" w:hint="eastAsia"/>
          <w:b/>
          <w:sz w:val="32"/>
          <w:szCs w:val="32"/>
        </w:rPr>
        <w:t>车厢可卸式（勾臂）垃圾车及厢体：</w:t>
      </w:r>
      <w:bookmarkStart w:id="80" w:name="_Toc8670"/>
      <w:bookmarkEnd w:id="79"/>
      <w:r>
        <w:rPr>
          <w:rFonts w:ascii="宋体" w:hAnsi="宋体" w:hint="eastAsia"/>
          <w:b/>
          <w:sz w:val="32"/>
          <w:szCs w:val="32"/>
          <w:u w:val="single"/>
        </w:rPr>
        <w:t>宜兴市宜城市容环境服务有限公司车厢可卸式（勾臂）垃圾车及厢体采购</w:t>
      </w:r>
    </w:p>
    <w:p w:rsidR="002F07DE" w:rsidRDefault="00A63B04">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2F07DE" w:rsidRDefault="00A63B04">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2F07DE" w:rsidRDefault="002F07DE">
      <w:pPr>
        <w:jc w:val="center"/>
        <w:rPr>
          <w:rFonts w:ascii="宋体" w:hAnsi="宋体"/>
          <w:b/>
          <w:sz w:val="32"/>
          <w:szCs w:val="32"/>
        </w:rPr>
      </w:pPr>
    </w:p>
    <w:p w:rsidR="002F07DE" w:rsidRDefault="002F07DE">
      <w:pPr>
        <w:jc w:val="center"/>
        <w:rPr>
          <w:rFonts w:ascii="宋体" w:hAnsi="宋体"/>
          <w:b/>
          <w:sz w:val="32"/>
          <w:szCs w:val="32"/>
        </w:rPr>
      </w:pPr>
    </w:p>
    <w:p w:rsidR="002F07DE" w:rsidRDefault="002F07DE">
      <w:pPr>
        <w:jc w:val="center"/>
        <w:rPr>
          <w:rFonts w:ascii="宋体" w:hAnsi="宋体"/>
          <w:b/>
          <w:sz w:val="32"/>
          <w:szCs w:val="32"/>
        </w:rPr>
      </w:pPr>
    </w:p>
    <w:p w:rsidR="002F07DE" w:rsidRDefault="002F07DE">
      <w:pPr>
        <w:jc w:val="center"/>
        <w:rPr>
          <w:rFonts w:ascii="宋体" w:hAnsi="宋体"/>
          <w:b/>
          <w:sz w:val="32"/>
          <w:szCs w:val="32"/>
        </w:rPr>
      </w:pPr>
    </w:p>
    <w:p w:rsidR="002F07DE" w:rsidRDefault="00A63B04">
      <w:pPr>
        <w:jc w:val="center"/>
        <w:rPr>
          <w:rFonts w:ascii="宋体" w:hAnsi="宋体"/>
          <w:b/>
          <w:sz w:val="32"/>
          <w:szCs w:val="32"/>
        </w:rPr>
      </w:pPr>
      <w:bookmarkStart w:id="82" w:name="_Toc1179"/>
      <w:r>
        <w:rPr>
          <w:rFonts w:ascii="宋体" w:hAnsi="宋体" w:hint="eastAsia"/>
          <w:b/>
          <w:sz w:val="32"/>
          <w:szCs w:val="32"/>
        </w:rPr>
        <w:t>日期： 年 月 日</w:t>
      </w:r>
      <w:bookmarkEnd w:id="82"/>
    </w:p>
    <w:p w:rsidR="002F07DE" w:rsidRDefault="00A63B04">
      <w:pPr>
        <w:adjustRightInd w:val="0"/>
        <w:snapToGrid w:val="0"/>
        <w:spacing w:line="360" w:lineRule="exact"/>
        <w:rPr>
          <w:rFonts w:ascii="宋体" w:hAnsi="宋体" w:cs="宋体"/>
          <w:sz w:val="24"/>
          <w:szCs w:val="24"/>
        </w:rPr>
      </w:pPr>
      <w:bookmarkStart w:id="83" w:name="OLE_LINK24"/>
      <w:bookmarkStart w:id="84" w:name="_Toc24602"/>
      <w:r>
        <w:rPr>
          <w:rFonts w:ascii="宋体" w:hAnsi="宋体" w:cs="宋体" w:hint="eastAsia"/>
          <w:sz w:val="24"/>
          <w:szCs w:val="24"/>
        </w:rPr>
        <w:lastRenderedPageBreak/>
        <w:t>（一）投标函（格式）：</w:t>
      </w:r>
    </w:p>
    <w:bookmarkEnd w:id="83"/>
    <w:p w:rsidR="002F07DE" w:rsidRDefault="002F07DE">
      <w:pPr>
        <w:adjustRightInd w:val="0"/>
        <w:snapToGrid w:val="0"/>
        <w:spacing w:line="360" w:lineRule="exact"/>
        <w:jc w:val="center"/>
        <w:rPr>
          <w:rFonts w:ascii="黑体" w:eastAsia="黑体" w:hAnsi="黑体" w:cs="黑体"/>
          <w:sz w:val="36"/>
          <w:szCs w:val="36"/>
        </w:rPr>
      </w:pPr>
    </w:p>
    <w:p w:rsidR="002F07DE" w:rsidRDefault="00A63B04">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2F07DE" w:rsidRDefault="00A63B04">
      <w:pPr>
        <w:adjustRightInd w:val="0"/>
        <w:snapToGrid w:val="0"/>
        <w:spacing w:line="360" w:lineRule="exact"/>
        <w:ind w:firstLineChars="200" w:firstLine="480"/>
        <w:rPr>
          <w:rFonts w:ascii="宋体" w:hAnsi="宋体" w:cs="宋体"/>
          <w:sz w:val="24"/>
          <w:szCs w:val="24"/>
          <w:lang w:val="zh-CN"/>
        </w:rPr>
      </w:pPr>
      <w:bookmarkStart w:id="85" w:name="OLE_LINK185"/>
      <w:r>
        <w:rPr>
          <w:rFonts w:ascii="宋体" w:hAnsi="宋体" w:cs="宋体" w:hint="eastAsia"/>
          <w:sz w:val="24"/>
          <w:szCs w:val="24"/>
          <w:lang w:val="zh-CN"/>
        </w:rPr>
        <w:t xml:space="preserve">   </w:t>
      </w:r>
    </w:p>
    <w:p w:rsidR="002F07DE" w:rsidRDefault="00A63B04">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我方收到你们宜兴市宜城市容环境服务有限公司车厢可卸式（勾臂）垃圾车及厢体采购招标文件，经仔细阅读和研究，我方决定参加投标。</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ind w:firstLineChars="200" w:firstLine="480"/>
        <w:rPr>
          <w:rFonts w:ascii="宋体" w:hAnsi="宋体" w:cs="宋体"/>
          <w:sz w:val="24"/>
          <w:szCs w:val="24"/>
          <w:lang w:val="zh-CN"/>
        </w:rPr>
      </w:pPr>
      <w:bookmarkStart w:id="87" w:name="OLE_LINK34"/>
      <w:bookmarkStart w:id="88" w:name="OLE_LINK30"/>
      <w:r>
        <w:rPr>
          <w:rFonts w:ascii="宋体" w:hAnsi="宋体" w:cs="宋体" w:hint="eastAsia"/>
          <w:sz w:val="24"/>
          <w:szCs w:val="24"/>
          <w:lang w:val="zh-CN"/>
        </w:rPr>
        <w:t>投标人（签字）：</w:t>
      </w:r>
    </w:p>
    <w:p w:rsidR="002F07DE" w:rsidRDefault="002F07DE">
      <w:pPr>
        <w:adjustRightInd w:val="0"/>
        <w:snapToGrid w:val="0"/>
        <w:spacing w:line="360" w:lineRule="exact"/>
        <w:ind w:firstLineChars="200" w:firstLine="480"/>
        <w:rPr>
          <w:rFonts w:ascii="宋体" w:hAnsi="宋体" w:cs="宋体"/>
          <w:sz w:val="24"/>
          <w:szCs w:val="24"/>
          <w:lang w:val="zh-CN"/>
        </w:rPr>
      </w:pPr>
      <w:bookmarkStart w:id="89" w:name="OLE_LINK28"/>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2F07DE" w:rsidRDefault="00A63B04">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_Toc32423"/>
      <w:bookmarkStart w:id="92" w:name="OLE_LINK4"/>
      <w:bookmarkStart w:id="93" w:name="OLE_LINK32"/>
      <w:bookmarkEnd w:id="84"/>
      <w:bookmarkEnd w:id="90"/>
    </w:p>
    <w:p w:rsidR="002F07DE" w:rsidRDefault="002F07DE">
      <w:pPr>
        <w:adjustRightInd w:val="0"/>
        <w:snapToGrid w:val="0"/>
        <w:spacing w:line="240" w:lineRule="atLeast"/>
        <w:jc w:val="center"/>
        <w:rPr>
          <w:rFonts w:ascii="黑体" w:eastAsia="黑体" w:hAnsi="黑体" w:cs="黑体"/>
          <w:sz w:val="36"/>
          <w:szCs w:val="36"/>
        </w:rPr>
      </w:pPr>
    </w:p>
    <w:p w:rsidR="002F07DE" w:rsidRDefault="00A63B04">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2F07DE" w:rsidRDefault="002F07DE">
      <w:pPr>
        <w:adjustRightInd w:val="0"/>
        <w:snapToGrid w:val="0"/>
        <w:spacing w:line="360" w:lineRule="exact"/>
        <w:jc w:val="center"/>
        <w:rPr>
          <w:rFonts w:ascii="宋体" w:hAnsi="宋体" w:cs="宋体"/>
          <w:sz w:val="24"/>
          <w:szCs w:val="24"/>
        </w:rPr>
      </w:pPr>
    </w:p>
    <w:p w:rsidR="002F07DE" w:rsidRDefault="00A63B04">
      <w:pPr>
        <w:spacing w:line="360" w:lineRule="exact"/>
        <w:jc w:val="center"/>
        <w:rPr>
          <w:rFonts w:ascii="宋体" w:hAnsi="宋体" w:cs="宋体"/>
          <w:sz w:val="32"/>
          <w:szCs w:val="32"/>
        </w:rPr>
      </w:pPr>
      <w:r>
        <w:rPr>
          <w:rFonts w:ascii="宋体" w:hAnsi="宋体" w:cs="宋体" w:hint="eastAsia"/>
          <w:sz w:val="24"/>
          <w:szCs w:val="24"/>
        </w:rPr>
        <w:t>项目编号：</w:t>
      </w:r>
      <w:r>
        <w:rPr>
          <w:rFonts w:ascii="宋体" w:hAnsi="宋体" w:cs="宋体"/>
          <w:sz w:val="32"/>
          <w:szCs w:val="32"/>
        </w:rPr>
        <w:t>YXGYJT2023100</w:t>
      </w:r>
      <w:r>
        <w:rPr>
          <w:rFonts w:ascii="宋体" w:hAnsi="宋体" w:cs="宋体" w:hint="eastAsia"/>
          <w:sz w:val="32"/>
          <w:szCs w:val="32"/>
        </w:rPr>
        <w:t>31</w:t>
      </w:r>
    </w:p>
    <w:p w:rsidR="002F07DE" w:rsidRDefault="002F07DE">
      <w:pPr>
        <w:adjustRightInd w:val="0"/>
        <w:snapToGrid w:val="0"/>
        <w:spacing w:line="360" w:lineRule="exact"/>
        <w:jc w:val="center"/>
        <w:rPr>
          <w:rFonts w:ascii="宋体" w:hAnsi="宋体" w:cs="宋体"/>
          <w:sz w:val="24"/>
          <w:szCs w:val="24"/>
          <w:lang w:val="zh-CN"/>
        </w:rPr>
      </w:pPr>
    </w:p>
    <w:p w:rsidR="002F07DE" w:rsidRDefault="002F07DE">
      <w:pPr>
        <w:adjustRightInd w:val="0"/>
        <w:snapToGrid w:val="0"/>
        <w:spacing w:line="360" w:lineRule="exact"/>
        <w:jc w:val="left"/>
        <w:rPr>
          <w:rFonts w:ascii="宋体" w:hAnsi="宋体" w:cs="宋体"/>
          <w:sz w:val="24"/>
          <w:szCs w:val="24"/>
        </w:rPr>
      </w:pPr>
    </w:p>
    <w:p w:rsidR="002F07DE" w:rsidRDefault="00A63B04">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9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1862"/>
        <w:gridCol w:w="675"/>
        <w:gridCol w:w="750"/>
        <w:gridCol w:w="1113"/>
        <w:gridCol w:w="1100"/>
        <w:gridCol w:w="1312"/>
        <w:gridCol w:w="1300"/>
        <w:gridCol w:w="900"/>
      </w:tblGrid>
      <w:tr w:rsidR="002F07DE">
        <w:trPr>
          <w:trHeight w:val="771"/>
        </w:trPr>
        <w:tc>
          <w:tcPr>
            <w:tcW w:w="538"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序号</w:t>
            </w:r>
          </w:p>
        </w:tc>
        <w:tc>
          <w:tcPr>
            <w:tcW w:w="1862"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项目名称</w:t>
            </w:r>
          </w:p>
        </w:tc>
        <w:tc>
          <w:tcPr>
            <w:tcW w:w="675"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单位</w:t>
            </w:r>
          </w:p>
        </w:tc>
        <w:tc>
          <w:tcPr>
            <w:tcW w:w="75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数量</w:t>
            </w:r>
          </w:p>
        </w:tc>
        <w:tc>
          <w:tcPr>
            <w:tcW w:w="1113"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含税单价</w:t>
            </w:r>
          </w:p>
        </w:tc>
        <w:tc>
          <w:tcPr>
            <w:tcW w:w="110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含税总价</w:t>
            </w:r>
          </w:p>
        </w:tc>
        <w:tc>
          <w:tcPr>
            <w:tcW w:w="1312"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不含税总价</w:t>
            </w:r>
          </w:p>
        </w:tc>
        <w:tc>
          <w:tcPr>
            <w:tcW w:w="130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增值税税额</w:t>
            </w:r>
          </w:p>
        </w:tc>
        <w:tc>
          <w:tcPr>
            <w:tcW w:w="90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备注</w:t>
            </w:r>
          </w:p>
        </w:tc>
      </w:tr>
      <w:tr w:rsidR="002F07DE">
        <w:trPr>
          <w:trHeight w:val="755"/>
        </w:trPr>
        <w:tc>
          <w:tcPr>
            <w:tcW w:w="538" w:type="dxa"/>
            <w:vAlign w:val="center"/>
          </w:tcPr>
          <w:p w:rsidR="002F07DE" w:rsidRDefault="00A63B04" w:rsidP="00A63B04">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862"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车厢可卸式（勾臂）垃圾车及厢体</w:t>
            </w:r>
          </w:p>
        </w:tc>
        <w:tc>
          <w:tcPr>
            <w:tcW w:w="675"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辆</w:t>
            </w:r>
          </w:p>
        </w:tc>
        <w:tc>
          <w:tcPr>
            <w:tcW w:w="75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1</w:t>
            </w:r>
          </w:p>
        </w:tc>
        <w:tc>
          <w:tcPr>
            <w:tcW w:w="1113" w:type="dxa"/>
            <w:vAlign w:val="center"/>
          </w:tcPr>
          <w:p w:rsidR="002F07DE" w:rsidRDefault="002F07DE">
            <w:pPr>
              <w:spacing w:line="240" w:lineRule="atLeast"/>
              <w:jc w:val="center"/>
              <w:rPr>
                <w:rFonts w:ascii="楷体_GB2312" w:eastAsia="楷体_GB2312"/>
                <w:szCs w:val="21"/>
              </w:rPr>
            </w:pPr>
          </w:p>
        </w:tc>
        <w:tc>
          <w:tcPr>
            <w:tcW w:w="1100" w:type="dxa"/>
            <w:vAlign w:val="center"/>
          </w:tcPr>
          <w:p w:rsidR="002F07DE" w:rsidRDefault="002F07DE">
            <w:pPr>
              <w:spacing w:line="240" w:lineRule="atLeast"/>
              <w:jc w:val="center"/>
              <w:rPr>
                <w:rFonts w:ascii="楷体_GB2312" w:eastAsia="楷体_GB2312"/>
                <w:szCs w:val="21"/>
              </w:rPr>
            </w:pPr>
          </w:p>
        </w:tc>
        <w:tc>
          <w:tcPr>
            <w:tcW w:w="1312" w:type="dxa"/>
            <w:vAlign w:val="center"/>
          </w:tcPr>
          <w:p w:rsidR="002F07DE" w:rsidRDefault="002F07DE">
            <w:pPr>
              <w:spacing w:line="240" w:lineRule="atLeast"/>
              <w:jc w:val="center"/>
              <w:rPr>
                <w:rFonts w:ascii="楷体_GB2312" w:eastAsia="楷体_GB2312"/>
                <w:szCs w:val="21"/>
              </w:rPr>
            </w:pPr>
          </w:p>
        </w:tc>
        <w:tc>
          <w:tcPr>
            <w:tcW w:w="1300" w:type="dxa"/>
            <w:vAlign w:val="center"/>
          </w:tcPr>
          <w:p w:rsidR="002F07DE" w:rsidRDefault="002F07DE">
            <w:pPr>
              <w:spacing w:line="240" w:lineRule="atLeast"/>
              <w:jc w:val="center"/>
              <w:rPr>
                <w:rFonts w:ascii="楷体_GB2312" w:eastAsia="楷体_GB2312"/>
                <w:szCs w:val="21"/>
              </w:rPr>
            </w:pPr>
          </w:p>
        </w:tc>
        <w:tc>
          <w:tcPr>
            <w:tcW w:w="900" w:type="dxa"/>
            <w:vAlign w:val="center"/>
          </w:tcPr>
          <w:p w:rsidR="002F07DE" w:rsidRDefault="002F07DE">
            <w:pPr>
              <w:spacing w:line="240" w:lineRule="atLeast"/>
              <w:jc w:val="center"/>
              <w:rPr>
                <w:rFonts w:ascii="楷体_GB2312" w:eastAsia="楷体_GB2312"/>
                <w:szCs w:val="21"/>
              </w:rPr>
            </w:pPr>
          </w:p>
        </w:tc>
      </w:tr>
      <w:tr w:rsidR="002F07DE">
        <w:trPr>
          <w:trHeight w:val="755"/>
        </w:trPr>
        <w:tc>
          <w:tcPr>
            <w:tcW w:w="538" w:type="dxa"/>
            <w:vAlign w:val="center"/>
          </w:tcPr>
          <w:p w:rsidR="002F07DE" w:rsidRDefault="00A63B04" w:rsidP="00A63B04">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2</w:t>
            </w:r>
          </w:p>
        </w:tc>
        <w:tc>
          <w:tcPr>
            <w:tcW w:w="1862"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厢体</w:t>
            </w:r>
          </w:p>
        </w:tc>
        <w:tc>
          <w:tcPr>
            <w:tcW w:w="675"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只</w:t>
            </w:r>
          </w:p>
        </w:tc>
        <w:tc>
          <w:tcPr>
            <w:tcW w:w="75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5</w:t>
            </w:r>
          </w:p>
        </w:tc>
        <w:tc>
          <w:tcPr>
            <w:tcW w:w="1113" w:type="dxa"/>
            <w:vAlign w:val="center"/>
          </w:tcPr>
          <w:p w:rsidR="002F07DE" w:rsidRDefault="002F07DE">
            <w:pPr>
              <w:spacing w:line="240" w:lineRule="atLeast"/>
              <w:jc w:val="center"/>
              <w:rPr>
                <w:rFonts w:ascii="楷体_GB2312" w:eastAsia="楷体_GB2312"/>
                <w:szCs w:val="21"/>
              </w:rPr>
            </w:pPr>
          </w:p>
        </w:tc>
        <w:tc>
          <w:tcPr>
            <w:tcW w:w="1100" w:type="dxa"/>
            <w:vAlign w:val="center"/>
          </w:tcPr>
          <w:p w:rsidR="002F07DE" w:rsidRDefault="002F07DE">
            <w:pPr>
              <w:spacing w:line="240" w:lineRule="atLeast"/>
              <w:jc w:val="center"/>
              <w:rPr>
                <w:rFonts w:ascii="楷体_GB2312" w:eastAsia="楷体_GB2312"/>
                <w:szCs w:val="21"/>
              </w:rPr>
            </w:pPr>
          </w:p>
        </w:tc>
        <w:tc>
          <w:tcPr>
            <w:tcW w:w="1312" w:type="dxa"/>
            <w:vAlign w:val="center"/>
          </w:tcPr>
          <w:p w:rsidR="002F07DE" w:rsidRDefault="002F07DE">
            <w:pPr>
              <w:spacing w:line="240" w:lineRule="atLeast"/>
              <w:jc w:val="center"/>
              <w:rPr>
                <w:rFonts w:ascii="楷体_GB2312" w:eastAsia="楷体_GB2312"/>
                <w:szCs w:val="21"/>
              </w:rPr>
            </w:pPr>
          </w:p>
        </w:tc>
        <w:tc>
          <w:tcPr>
            <w:tcW w:w="1300" w:type="dxa"/>
            <w:vAlign w:val="center"/>
          </w:tcPr>
          <w:p w:rsidR="002F07DE" w:rsidRDefault="002F07DE">
            <w:pPr>
              <w:spacing w:line="240" w:lineRule="atLeast"/>
              <w:jc w:val="center"/>
              <w:rPr>
                <w:rFonts w:ascii="楷体_GB2312" w:eastAsia="楷体_GB2312"/>
                <w:szCs w:val="21"/>
              </w:rPr>
            </w:pPr>
          </w:p>
        </w:tc>
        <w:tc>
          <w:tcPr>
            <w:tcW w:w="900" w:type="dxa"/>
            <w:vAlign w:val="center"/>
          </w:tcPr>
          <w:p w:rsidR="002F07DE" w:rsidRDefault="002F07DE">
            <w:pPr>
              <w:spacing w:line="240" w:lineRule="atLeast"/>
              <w:jc w:val="center"/>
              <w:rPr>
                <w:rFonts w:ascii="楷体_GB2312" w:eastAsia="楷体_GB2312"/>
                <w:szCs w:val="21"/>
              </w:rPr>
            </w:pPr>
          </w:p>
        </w:tc>
      </w:tr>
      <w:tr w:rsidR="002F07DE">
        <w:trPr>
          <w:trHeight w:val="755"/>
        </w:trPr>
        <w:tc>
          <w:tcPr>
            <w:tcW w:w="3825" w:type="dxa"/>
            <w:gridSpan w:val="4"/>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小计</w:t>
            </w:r>
          </w:p>
        </w:tc>
        <w:tc>
          <w:tcPr>
            <w:tcW w:w="1113" w:type="dxa"/>
            <w:vAlign w:val="center"/>
          </w:tcPr>
          <w:p w:rsidR="002F07DE" w:rsidRDefault="002F07DE">
            <w:pPr>
              <w:spacing w:line="240" w:lineRule="atLeast"/>
              <w:jc w:val="center"/>
              <w:rPr>
                <w:rFonts w:ascii="楷体_GB2312" w:eastAsia="楷体_GB2312"/>
                <w:szCs w:val="21"/>
              </w:rPr>
            </w:pPr>
          </w:p>
        </w:tc>
        <w:tc>
          <w:tcPr>
            <w:tcW w:w="1100" w:type="dxa"/>
            <w:vAlign w:val="center"/>
          </w:tcPr>
          <w:p w:rsidR="002F07DE" w:rsidRDefault="002F07DE">
            <w:pPr>
              <w:spacing w:line="240" w:lineRule="atLeast"/>
              <w:jc w:val="center"/>
              <w:rPr>
                <w:rFonts w:ascii="楷体_GB2312" w:eastAsia="楷体_GB2312"/>
                <w:szCs w:val="21"/>
              </w:rPr>
            </w:pPr>
          </w:p>
        </w:tc>
        <w:tc>
          <w:tcPr>
            <w:tcW w:w="1312" w:type="dxa"/>
            <w:vAlign w:val="center"/>
          </w:tcPr>
          <w:p w:rsidR="002F07DE" w:rsidRDefault="002F07DE">
            <w:pPr>
              <w:spacing w:line="240" w:lineRule="atLeast"/>
              <w:jc w:val="center"/>
              <w:rPr>
                <w:rFonts w:ascii="楷体_GB2312" w:eastAsia="楷体_GB2312"/>
                <w:szCs w:val="21"/>
              </w:rPr>
            </w:pPr>
          </w:p>
        </w:tc>
        <w:tc>
          <w:tcPr>
            <w:tcW w:w="1300" w:type="dxa"/>
            <w:vAlign w:val="center"/>
          </w:tcPr>
          <w:p w:rsidR="002F07DE" w:rsidRDefault="002F07DE">
            <w:pPr>
              <w:spacing w:line="240" w:lineRule="atLeast"/>
              <w:jc w:val="center"/>
              <w:rPr>
                <w:rFonts w:ascii="楷体_GB2312" w:eastAsia="楷体_GB2312"/>
                <w:szCs w:val="21"/>
              </w:rPr>
            </w:pPr>
          </w:p>
        </w:tc>
        <w:tc>
          <w:tcPr>
            <w:tcW w:w="900" w:type="dxa"/>
            <w:vAlign w:val="center"/>
          </w:tcPr>
          <w:p w:rsidR="002F07DE" w:rsidRDefault="002F07DE">
            <w:pPr>
              <w:spacing w:line="240" w:lineRule="atLeast"/>
              <w:jc w:val="center"/>
              <w:rPr>
                <w:rFonts w:ascii="楷体_GB2312" w:eastAsia="楷体_GB2312"/>
                <w:szCs w:val="21"/>
              </w:rPr>
            </w:pPr>
          </w:p>
        </w:tc>
      </w:tr>
      <w:tr w:rsidR="002F07DE">
        <w:trPr>
          <w:trHeight w:val="755"/>
        </w:trPr>
        <w:tc>
          <w:tcPr>
            <w:tcW w:w="2400" w:type="dxa"/>
            <w:gridSpan w:val="2"/>
            <w:vMerge w:val="restart"/>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合计（含税）</w:t>
            </w:r>
          </w:p>
        </w:tc>
        <w:tc>
          <w:tcPr>
            <w:tcW w:w="7150" w:type="dxa"/>
            <w:gridSpan w:val="7"/>
            <w:vAlign w:val="center"/>
          </w:tcPr>
          <w:p w:rsidR="002F07DE" w:rsidRDefault="00A63B04">
            <w:pPr>
              <w:spacing w:line="240" w:lineRule="atLeast"/>
              <w:jc w:val="left"/>
              <w:rPr>
                <w:rFonts w:ascii="楷体_GB2312" w:eastAsia="楷体_GB2312"/>
                <w:szCs w:val="21"/>
              </w:rPr>
            </w:pPr>
            <w:r>
              <w:rPr>
                <w:rFonts w:ascii="楷体_GB2312" w:eastAsia="楷体_GB2312" w:hint="eastAsia"/>
                <w:szCs w:val="21"/>
              </w:rPr>
              <w:t>（小写）</w:t>
            </w:r>
          </w:p>
        </w:tc>
      </w:tr>
      <w:tr w:rsidR="002F07DE">
        <w:trPr>
          <w:trHeight w:val="755"/>
        </w:trPr>
        <w:tc>
          <w:tcPr>
            <w:tcW w:w="2400" w:type="dxa"/>
            <w:gridSpan w:val="2"/>
            <w:vMerge/>
            <w:vAlign w:val="center"/>
          </w:tcPr>
          <w:p w:rsidR="002F07DE" w:rsidRDefault="002F07DE">
            <w:pPr>
              <w:spacing w:line="240" w:lineRule="atLeast"/>
            </w:pPr>
          </w:p>
        </w:tc>
        <w:tc>
          <w:tcPr>
            <w:tcW w:w="7150" w:type="dxa"/>
            <w:gridSpan w:val="7"/>
            <w:vAlign w:val="center"/>
          </w:tcPr>
          <w:p w:rsidR="002F07DE" w:rsidRDefault="00A63B04">
            <w:pPr>
              <w:spacing w:line="240" w:lineRule="atLeast"/>
              <w:jc w:val="left"/>
              <w:rPr>
                <w:rFonts w:ascii="楷体_GB2312" w:eastAsia="楷体_GB2312"/>
                <w:szCs w:val="21"/>
              </w:rPr>
            </w:pPr>
            <w:r>
              <w:rPr>
                <w:rFonts w:ascii="楷体_GB2312" w:eastAsia="楷体_GB2312" w:hint="eastAsia"/>
                <w:szCs w:val="21"/>
              </w:rPr>
              <w:t>（大写）</w:t>
            </w:r>
          </w:p>
        </w:tc>
      </w:tr>
    </w:tbl>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jc w:val="left"/>
        <w:rPr>
          <w:rFonts w:ascii="宋体" w:hAnsi="宋体" w:cs="宋体"/>
          <w:sz w:val="24"/>
          <w:szCs w:val="24"/>
          <w:lang w:val="zh-CN"/>
        </w:rPr>
      </w:pPr>
    </w:p>
    <w:p w:rsidR="002F07DE" w:rsidRDefault="002F07DE">
      <w:pPr>
        <w:adjustRightInd w:val="0"/>
        <w:snapToGrid w:val="0"/>
        <w:spacing w:line="360" w:lineRule="exact"/>
        <w:ind w:firstLineChars="200" w:firstLine="480"/>
        <w:jc w:val="left"/>
        <w:rPr>
          <w:rFonts w:ascii="宋体" w:hAnsi="宋体" w:cs="宋体"/>
          <w:sz w:val="24"/>
          <w:szCs w:val="24"/>
          <w:lang w:val="zh-CN"/>
        </w:rPr>
      </w:pPr>
    </w:p>
    <w:p w:rsidR="002F07DE" w:rsidRDefault="002F07DE">
      <w:pPr>
        <w:adjustRightInd w:val="0"/>
        <w:snapToGrid w:val="0"/>
        <w:spacing w:line="360" w:lineRule="exact"/>
        <w:ind w:firstLineChars="200" w:firstLine="480"/>
        <w:jc w:val="left"/>
        <w:rPr>
          <w:rFonts w:ascii="宋体" w:hAnsi="宋体" w:cs="宋体"/>
          <w:sz w:val="24"/>
          <w:szCs w:val="24"/>
          <w:lang w:val="zh-CN"/>
        </w:rPr>
      </w:pP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全部考虑了包括所有货物、服务、施工、安装、设计、制造、包装、人力、机械、运输装缷、仓储、专利技术、质保、政策性文件规定及合同包含的所有风险、责任、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2F07DE" w:rsidRDefault="002F07DE">
      <w:pPr>
        <w:pStyle w:val="afff5"/>
        <w:ind w:firstLine="240"/>
        <w:rPr>
          <w:rFonts w:ascii="宋体" w:hAnsi="宋体" w:cs="宋体"/>
          <w:sz w:val="24"/>
          <w:szCs w:val="24"/>
          <w:lang w:val="zh-CN"/>
        </w:rPr>
      </w:pPr>
    </w:p>
    <w:p w:rsidR="002F07DE" w:rsidRDefault="002F07DE">
      <w:pPr>
        <w:pStyle w:val="afff5"/>
        <w:ind w:firstLine="240"/>
        <w:rPr>
          <w:rFonts w:ascii="宋体" w:hAnsi="宋体" w:cs="宋体"/>
          <w:sz w:val="24"/>
          <w:szCs w:val="24"/>
          <w:lang w:val="zh-CN"/>
        </w:rPr>
      </w:pP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r>
        <w:rPr>
          <w:rFonts w:ascii="宋体" w:hAnsi="宋体" w:cs="宋体" w:hint="eastAsia"/>
          <w:sz w:val="24"/>
          <w:szCs w:val="24"/>
        </w:rPr>
        <w:t xml:space="preserve"> </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rPr>
          <w:rFonts w:ascii="宋体" w:hAnsi="宋体" w:cs="宋体"/>
          <w:sz w:val="24"/>
          <w:szCs w:val="24"/>
        </w:rPr>
      </w:pPr>
      <w:bookmarkStart w:id="95" w:name="OLE_LINK151"/>
      <w:bookmarkStart w:id="96" w:name="_Toc8000"/>
      <w:bookmarkEnd w:id="94"/>
      <w:r>
        <w:rPr>
          <w:rFonts w:ascii="宋体" w:hAnsi="宋体" w:cs="宋体" w:hint="eastAsia"/>
          <w:sz w:val="24"/>
          <w:szCs w:val="24"/>
        </w:rPr>
        <w:br w:type="page"/>
      </w:r>
    </w:p>
    <w:p w:rsidR="002F07DE" w:rsidRDefault="00A63B04">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5"/>
    </w:p>
    <w:p w:rsidR="002F07DE" w:rsidRDefault="00A63B04">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2F07DE" w:rsidRDefault="002F07DE">
      <w:pPr>
        <w:adjustRightInd w:val="0"/>
        <w:snapToGrid w:val="0"/>
        <w:spacing w:line="360" w:lineRule="exact"/>
        <w:ind w:firstLineChars="200" w:firstLine="480"/>
        <w:jc w:val="left"/>
        <w:rPr>
          <w:rFonts w:ascii="宋体" w:hAnsi="宋体" w:cs="宋体"/>
          <w:sz w:val="24"/>
          <w:szCs w:val="24"/>
          <w:lang w:val="zh-CN"/>
        </w:rPr>
      </w:pPr>
    </w:p>
    <w:p w:rsidR="002F07DE" w:rsidRDefault="00A63B04">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车厢可卸式（勾臂）垃圾车及厢体</w:t>
      </w:r>
      <w:r>
        <w:rPr>
          <w:rFonts w:ascii="宋体" w:hAnsi="宋体" w:cs="宋体" w:hint="eastAsia"/>
          <w:sz w:val="24"/>
          <w:szCs w:val="24"/>
          <w:u w:val="single"/>
        </w:rPr>
        <w:t xml:space="preserve">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车厢可卸式（勾臂）垃圾车及厢体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w:t>
      </w:r>
      <w:r>
        <w:rPr>
          <w:rFonts w:ascii="宋体" w:hAnsi="宋体" w:cs="宋体" w:hint="eastAsia"/>
          <w:sz w:val="24"/>
          <w:szCs w:val="24"/>
          <w:u w:val="single"/>
          <w:lang w:val="zh-CN"/>
        </w:rPr>
        <w:t xml:space="preserve">   </w:t>
      </w:r>
      <w:r>
        <w:rPr>
          <w:rFonts w:ascii="宋体" w:hAnsi="宋体" w:cs="宋体" w:hint="eastAsia"/>
          <w:sz w:val="24"/>
          <w:szCs w:val="24"/>
          <w:u w:val="single"/>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同意招标人做出的相关决定并承担由此而产生的一切后果。</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F07DE" w:rsidRDefault="002F07DE">
      <w:pPr>
        <w:pStyle w:val="afff5"/>
        <w:ind w:firstLine="210"/>
        <w:rPr>
          <w:lang w:val="zh-CN"/>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2F07DE" w:rsidRDefault="002F07DE">
      <w:pPr>
        <w:pStyle w:val="afff5"/>
        <w:ind w:firstLine="210"/>
        <w:rPr>
          <w:lang w:val="zh-CN"/>
        </w:rPr>
      </w:pPr>
    </w:p>
    <w:p w:rsidR="002F07DE" w:rsidRDefault="00A63B04">
      <w:pPr>
        <w:pStyle w:val="afff5"/>
        <w:ind w:firstLineChars="200" w:firstLine="480"/>
        <w:rPr>
          <w:rFonts w:ascii="宋体" w:hAnsi="宋体" w:cs="宋体"/>
          <w:sz w:val="24"/>
          <w:szCs w:val="24"/>
        </w:rPr>
      </w:pPr>
      <w:r>
        <w:rPr>
          <w:rFonts w:ascii="宋体" w:hAnsi="宋体" w:cs="宋体" w:hint="eastAsia"/>
          <w:sz w:val="24"/>
          <w:szCs w:val="24"/>
        </w:rPr>
        <w:t>日期：</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7D7C72">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63B04" w:rsidRDefault="00A63B04">
                  <w:pPr>
                    <w:jc w:val="left"/>
                    <w:rPr>
                      <w:rFonts w:ascii="黑体" w:eastAsia="黑体"/>
                      <w:sz w:val="32"/>
                      <w:szCs w:val="32"/>
                    </w:rPr>
                  </w:pPr>
                </w:p>
                <w:p w:rsidR="00A63B04" w:rsidRDefault="00A63B04">
                  <w:pPr>
                    <w:jc w:val="center"/>
                    <w:rPr>
                      <w:rFonts w:ascii="楷体_GB2312" w:eastAsia="楷体_GB2312"/>
                      <w:sz w:val="28"/>
                      <w:szCs w:val="28"/>
                    </w:rPr>
                  </w:pPr>
                  <w:r>
                    <w:rPr>
                      <w:rFonts w:ascii="楷体_GB2312" w:eastAsia="楷体_GB2312" w:hint="eastAsia"/>
                      <w:sz w:val="28"/>
                      <w:szCs w:val="28"/>
                    </w:rPr>
                    <w:t>法定代表人身份证复印件</w:t>
                  </w:r>
                </w:p>
                <w:p w:rsidR="00A63B04" w:rsidRDefault="00A63B04">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63B04" w:rsidRDefault="00A63B04">
                  <w:pPr>
                    <w:jc w:val="left"/>
                    <w:rPr>
                      <w:rFonts w:ascii="黑体" w:eastAsia="黑体"/>
                      <w:sz w:val="32"/>
                      <w:szCs w:val="32"/>
                    </w:rPr>
                  </w:pPr>
                </w:p>
                <w:p w:rsidR="00A63B04" w:rsidRDefault="00A63B04">
                  <w:pPr>
                    <w:jc w:val="center"/>
                    <w:rPr>
                      <w:rFonts w:ascii="楷体_GB2312" w:eastAsia="楷体_GB2312"/>
                      <w:sz w:val="28"/>
                      <w:szCs w:val="28"/>
                    </w:rPr>
                  </w:pPr>
                  <w:r>
                    <w:rPr>
                      <w:rFonts w:ascii="楷体_GB2312" w:eastAsia="楷体_GB2312" w:hint="eastAsia"/>
                      <w:sz w:val="28"/>
                      <w:szCs w:val="28"/>
                    </w:rPr>
                    <w:t>法定代表人身份证复印件</w:t>
                  </w:r>
                </w:p>
                <w:p w:rsidR="00A63B04" w:rsidRDefault="00A63B0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32"/>
          <w:szCs w:val="32"/>
        </w:rPr>
        <w:t>YXGYJT2023100</w:t>
      </w:r>
      <w:r>
        <w:rPr>
          <w:rFonts w:ascii="宋体" w:hAnsi="宋体" w:cs="宋体" w:hint="eastAsia"/>
          <w:sz w:val="32"/>
          <w:szCs w:val="32"/>
        </w:rPr>
        <w:t>31</w:t>
      </w:r>
    </w:p>
    <w:p w:rsidR="002F07DE" w:rsidRDefault="002F07DE">
      <w:pPr>
        <w:adjustRightInd w:val="0"/>
        <w:snapToGrid w:val="0"/>
        <w:spacing w:line="360" w:lineRule="exact"/>
        <w:rPr>
          <w:rFonts w:ascii="宋体" w:hAnsi="宋体" w:cs="宋体"/>
          <w:sz w:val="24"/>
          <w:szCs w:val="24"/>
          <w:lang w:val="zh-CN"/>
        </w:rPr>
      </w:pPr>
    </w:p>
    <w:p w:rsidR="002F07DE" w:rsidRDefault="00A63B04">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系中华人民共和国合法企业。法定地址：</w:t>
      </w:r>
      <w:r>
        <w:rPr>
          <w:rFonts w:ascii="宋体" w:hAnsi="宋体" w:cs="宋体" w:hint="eastAsia"/>
          <w:sz w:val="24"/>
          <w:szCs w:val="24"/>
          <w:u w:val="single"/>
          <w:lang w:val="zh-CN"/>
        </w:rPr>
        <w:t xml:space="preserve">               </w:t>
      </w:r>
      <w:r>
        <w:rPr>
          <w:rFonts w:ascii="宋体" w:hAnsi="宋体" w:cs="宋体" w:hint="eastAsia"/>
          <w:sz w:val="24"/>
          <w:szCs w:val="24"/>
          <w:lang w:val="zh-CN"/>
        </w:rPr>
        <w:t xml:space="preserve"> 特授权</w:t>
      </w:r>
      <w:r>
        <w:rPr>
          <w:rFonts w:ascii="宋体" w:hAnsi="宋体" w:cs="宋体" w:hint="eastAsia"/>
          <w:sz w:val="24"/>
          <w:szCs w:val="24"/>
          <w:u w:val="single"/>
          <w:lang w:val="zh-CN"/>
        </w:rPr>
        <w:t xml:space="preserve">         </w:t>
      </w:r>
      <w:r>
        <w:rPr>
          <w:rFonts w:ascii="宋体" w:hAnsi="宋体" w:cs="宋体" w:hint="eastAsia"/>
          <w:sz w:val="24"/>
          <w:szCs w:val="24"/>
          <w:lang w:val="zh-CN"/>
        </w:rPr>
        <w:t>代表我公司（单位）全权办理针对上述项目的投标、参与开标、谈判、签约等具体工作，并签署全部有关的文件、协议及合同。</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pStyle w:val="afff5"/>
        <w:ind w:firstLine="210"/>
      </w:pPr>
    </w:p>
    <w:p w:rsidR="002F07DE" w:rsidRDefault="007D7C72">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63B04" w:rsidRDefault="00A63B04">
                  <w:pPr>
                    <w:jc w:val="left"/>
                    <w:rPr>
                      <w:rFonts w:ascii="黑体" w:eastAsia="黑体"/>
                      <w:sz w:val="32"/>
                      <w:szCs w:val="32"/>
                    </w:rPr>
                  </w:pPr>
                </w:p>
                <w:p w:rsidR="00A63B04" w:rsidRDefault="00A63B04">
                  <w:pPr>
                    <w:jc w:val="center"/>
                    <w:rPr>
                      <w:rFonts w:ascii="楷体_GB2312" w:eastAsia="楷体_GB2312"/>
                      <w:sz w:val="28"/>
                      <w:szCs w:val="28"/>
                    </w:rPr>
                  </w:pPr>
                  <w:r>
                    <w:rPr>
                      <w:rFonts w:ascii="楷体_GB2312" w:eastAsia="楷体_GB2312" w:hint="eastAsia"/>
                      <w:sz w:val="28"/>
                      <w:szCs w:val="28"/>
                    </w:rPr>
                    <w:t>被授权代表身份证复印件</w:t>
                  </w:r>
                </w:p>
                <w:p w:rsidR="00A63B04" w:rsidRDefault="00A63B04">
                  <w:pPr>
                    <w:jc w:val="center"/>
                    <w:rPr>
                      <w:rFonts w:ascii="楷体_GB2312" w:eastAsia="楷体_GB2312"/>
                      <w:sz w:val="28"/>
                      <w:szCs w:val="28"/>
                    </w:rPr>
                  </w:pPr>
                  <w:r>
                    <w:rPr>
                      <w:rFonts w:ascii="楷体_GB2312" w:eastAsia="楷体_GB2312" w:hint="eastAsia"/>
                      <w:sz w:val="28"/>
                      <w:szCs w:val="28"/>
                    </w:rPr>
                    <w:t>反面</w:t>
                  </w:r>
                </w:p>
                <w:p w:rsidR="00A63B04" w:rsidRDefault="00A63B04">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63B04" w:rsidRDefault="00A63B04">
                  <w:pPr>
                    <w:jc w:val="left"/>
                    <w:rPr>
                      <w:rFonts w:ascii="黑体" w:eastAsia="黑体"/>
                      <w:sz w:val="32"/>
                      <w:szCs w:val="32"/>
                    </w:rPr>
                  </w:pPr>
                </w:p>
                <w:p w:rsidR="00A63B04" w:rsidRDefault="00A63B04">
                  <w:pPr>
                    <w:jc w:val="center"/>
                    <w:rPr>
                      <w:rFonts w:ascii="楷体_GB2312" w:eastAsia="楷体_GB2312"/>
                      <w:sz w:val="28"/>
                      <w:szCs w:val="28"/>
                    </w:rPr>
                  </w:pPr>
                  <w:r>
                    <w:rPr>
                      <w:rFonts w:ascii="楷体_GB2312" w:eastAsia="楷体_GB2312" w:hint="eastAsia"/>
                      <w:sz w:val="28"/>
                      <w:szCs w:val="28"/>
                    </w:rPr>
                    <w:t>被授权代表身份证复印件</w:t>
                  </w:r>
                </w:p>
                <w:p w:rsidR="00A63B04" w:rsidRDefault="00A63B04">
                  <w:pPr>
                    <w:jc w:val="center"/>
                    <w:rPr>
                      <w:rFonts w:ascii="楷体_GB2312" w:eastAsia="楷体_GB2312"/>
                      <w:sz w:val="28"/>
                      <w:szCs w:val="28"/>
                    </w:rPr>
                  </w:pPr>
                  <w:r>
                    <w:rPr>
                      <w:rFonts w:ascii="楷体_GB2312" w:eastAsia="楷体_GB2312" w:hint="eastAsia"/>
                      <w:sz w:val="28"/>
                      <w:szCs w:val="28"/>
                    </w:rPr>
                    <w:t>正面</w:t>
                  </w:r>
                </w:p>
                <w:p w:rsidR="00A63B04" w:rsidRDefault="00A63B04">
                  <w:pPr>
                    <w:jc w:val="center"/>
                    <w:rPr>
                      <w:rFonts w:ascii="楷体_GB2312" w:eastAsia="楷体_GB2312"/>
                      <w:sz w:val="28"/>
                      <w:szCs w:val="28"/>
                    </w:rPr>
                  </w:pPr>
                </w:p>
              </w:txbxContent>
            </v:textbox>
          </v:shape>
        </w:pic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bookmarkEnd w:id="76"/>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2F07DE" w:rsidRDefault="002F07DE">
      <w:pPr>
        <w:adjustRightInd w:val="0"/>
        <w:snapToGrid w:val="0"/>
        <w:spacing w:line="240" w:lineRule="atLeast"/>
        <w:jc w:val="center"/>
        <w:rPr>
          <w:rFonts w:ascii="黑体" w:eastAsia="黑体" w:hAnsi="黑体" w:cs="黑体"/>
          <w:sz w:val="36"/>
          <w:szCs w:val="36"/>
        </w:rPr>
      </w:pPr>
    </w:p>
    <w:p w:rsidR="002F07DE" w:rsidRDefault="00A63B04">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        </w:t>
      </w:r>
    </w:p>
    <w:p w:rsidR="002F07DE" w:rsidRDefault="00A63B04">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32"/>
          <w:szCs w:val="32"/>
        </w:rPr>
        <w:t>YXGYJT2023100</w:t>
      </w:r>
      <w:r>
        <w:rPr>
          <w:rFonts w:ascii="宋体" w:hAnsi="宋体" w:cs="宋体" w:hint="eastAsia"/>
          <w:sz w:val="32"/>
          <w:szCs w:val="32"/>
        </w:rPr>
        <w:t>31</w:t>
      </w:r>
    </w:p>
    <w:p w:rsidR="002F07DE" w:rsidRDefault="002F07DE">
      <w:pPr>
        <w:adjustRightInd w:val="0"/>
        <w:snapToGrid w:val="0"/>
        <w:spacing w:line="360" w:lineRule="exact"/>
        <w:ind w:firstLineChars="200" w:firstLine="480"/>
        <w:jc w:val="left"/>
        <w:rPr>
          <w:rFonts w:ascii="宋体" w:hAnsi="宋体" w:cs="宋体"/>
          <w:sz w:val="24"/>
          <w:szCs w:val="24"/>
        </w:rPr>
      </w:pPr>
    </w:p>
    <w:p w:rsidR="002F07DE" w:rsidRDefault="00A63B04">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2F7992" w:rsidRPr="002F7992" w:rsidRDefault="002F7992" w:rsidP="002F7992">
      <w:pPr>
        <w:numPr>
          <w:ilvl w:val="0"/>
          <w:numId w:val="35"/>
        </w:numPr>
        <w:adjustRightInd w:val="0"/>
        <w:snapToGrid w:val="0"/>
        <w:spacing w:line="360" w:lineRule="auto"/>
        <w:jc w:val="left"/>
        <w:rPr>
          <w:rFonts w:ascii="宋体" w:hAnsi="宋体" w:cs="宋体"/>
          <w:sz w:val="24"/>
          <w:szCs w:val="24"/>
          <w:lang w:val="zh-CN"/>
        </w:rPr>
      </w:pPr>
      <w:r w:rsidRPr="002F7992">
        <w:rPr>
          <w:rFonts w:ascii="宋体" w:hAnsi="宋体" w:cs="宋体" w:hint="eastAsia"/>
          <w:sz w:val="24"/>
          <w:szCs w:val="24"/>
          <w:lang w:val="zh-CN"/>
        </w:rPr>
        <w:t>关于资格的声明函</w:t>
      </w:r>
      <w:r w:rsidRPr="002F7992">
        <w:rPr>
          <w:rFonts w:ascii="宋体" w:hAnsi="宋体" w:cs="宋体" w:hint="eastAsia"/>
          <w:sz w:val="24"/>
          <w:szCs w:val="24"/>
        </w:rPr>
        <w:t>（附法定代表人身份证复印件（正反两面））；</w:t>
      </w:r>
    </w:p>
    <w:p w:rsidR="002F7992" w:rsidRPr="002F7992" w:rsidRDefault="002F7992" w:rsidP="002F7992">
      <w:pPr>
        <w:numPr>
          <w:ilvl w:val="0"/>
          <w:numId w:val="35"/>
        </w:numPr>
        <w:adjustRightInd w:val="0"/>
        <w:snapToGrid w:val="0"/>
        <w:spacing w:line="360" w:lineRule="auto"/>
        <w:ind w:firstLineChars="200" w:firstLine="480"/>
        <w:jc w:val="left"/>
        <w:rPr>
          <w:rFonts w:ascii="宋体" w:hAnsi="宋体" w:cs="宋体"/>
          <w:sz w:val="24"/>
          <w:szCs w:val="24"/>
          <w:lang w:val="zh-CN"/>
        </w:rPr>
      </w:pPr>
      <w:r w:rsidRPr="002F7992">
        <w:rPr>
          <w:rFonts w:ascii="宋体" w:hAnsi="宋体" w:hint="eastAsia"/>
          <w:bCs/>
          <w:sz w:val="24"/>
          <w:szCs w:val="24"/>
        </w:rPr>
        <w:t>投标人法定代表人授权委托书原件及被授权代表的身份证复印件（法定代表人亲自参加的除外）（</w:t>
      </w:r>
      <w:r w:rsidRPr="002F7992">
        <w:rPr>
          <w:rFonts w:ascii="宋体" w:hAnsi="宋体" w:hint="eastAsia"/>
          <w:b/>
          <w:bCs/>
          <w:sz w:val="24"/>
          <w:szCs w:val="24"/>
        </w:rPr>
        <w:t>投标时必须提交被</w:t>
      </w:r>
      <w:r w:rsidRPr="002F7992">
        <w:rPr>
          <w:rFonts w:ascii="宋体" w:hAnsi="宋体"/>
          <w:b/>
          <w:bCs/>
          <w:sz w:val="24"/>
          <w:szCs w:val="24"/>
        </w:rPr>
        <w:t>授权</w:t>
      </w:r>
      <w:r w:rsidRPr="002F7992">
        <w:rPr>
          <w:rFonts w:ascii="宋体" w:hAnsi="宋体" w:hint="eastAsia"/>
          <w:b/>
          <w:bCs/>
          <w:sz w:val="24"/>
          <w:szCs w:val="24"/>
        </w:rPr>
        <w:t>代表的身份证</w:t>
      </w:r>
      <w:r w:rsidRPr="002F7992">
        <w:rPr>
          <w:rFonts w:ascii="宋体" w:hAnsi="宋体"/>
          <w:b/>
          <w:bCs/>
          <w:sz w:val="24"/>
          <w:szCs w:val="24"/>
        </w:rPr>
        <w:t>原件，如是法人来提供法人的身份证原件</w:t>
      </w:r>
      <w:r w:rsidRPr="002F7992">
        <w:rPr>
          <w:rFonts w:ascii="宋体" w:hAnsi="宋体" w:hint="eastAsia"/>
          <w:b/>
          <w:bCs/>
          <w:sz w:val="24"/>
          <w:szCs w:val="24"/>
        </w:rPr>
        <w:t>）</w:t>
      </w:r>
      <w:r w:rsidRPr="002F7992">
        <w:rPr>
          <w:rFonts w:ascii="宋体" w:hAnsi="宋体" w:cs="宋体" w:hint="eastAsia"/>
          <w:sz w:val="24"/>
          <w:szCs w:val="24"/>
        </w:rPr>
        <w:t>；</w:t>
      </w:r>
    </w:p>
    <w:p w:rsidR="002F7992" w:rsidRPr="002F7992" w:rsidRDefault="002F7992" w:rsidP="002F7992">
      <w:pPr>
        <w:numPr>
          <w:ilvl w:val="0"/>
          <w:numId w:val="35"/>
        </w:numPr>
        <w:adjustRightInd w:val="0"/>
        <w:snapToGrid w:val="0"/>
        <w:spacing w:line="360" w:lineRule="auto"/>
        <w:ind w:firstLineChars="200" w:firstLine="480"/>
        <w:jc w:val="left"/>
        <w:rPr>
          <w:rFonts w:ascii="宋体" w:hAnsi="宋体" w:cs="宋体"/>
          <w:sz w:val="24"/>
          <w:szCs w:val="24"/>
          <w:lang w:val="zh-CN"/>
        </w:rPr>
      </w:pPr>
      <w:r w:rsidRPr="002F7992">
        <w:rPr>
          <w:rFonts w:ascii="宋体" w:hAnsi="宋体" w:cs="宋体" w:hint="eastAsia"/>
          <w:sz w:val="24"/>
          <w:szCs w:val="24"/>
          <w:lang w:val="zh-CN"/>
        </w:rPr>
        <w:t>投标人具有独立承担民事责任能力的供应商营业执照或法人（登记）证书</w:t>
      </w:r>
      <w:r w:rsidRPr="002F7992">
        <w:rPr>
          <w:rFonts w:ascii="宋体" w:hint="eastAsia"/>
          <w:b/>
          <w:bCs/>
          <w:sz w:val="24"/>
          <w:szCs w:val="24"/>
        </w:rPr>
        <w:t>（投标时必须提交相应原件或公证件）；</w:t>
      </w:r>
    </w:p>
    <w:p w:rsidR="002F7992" w:rsidRPr="002F7992" w:rsidRDefault="002F7992" w:rsidP="002F7992">
      <w:pPr>
        <w:numPr>
          <w:ilvl w:val="0"/>
          <w:numId w:val="35"/>
        </w:num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投标人依法缴纳近十二个月中任意一个月份税收的相关材料（提供相关主管部门证明或银行代扣证明）；</w:t>
      </w:r>
    </w:p>
    <w:p w:rsidR="002F7992" w:rsidRPr="002F7992" w:rsidRDefault="002F7992" w:rsidP="002F7992">
      <w:pPr>
        <w:numPr>
          <w:ilvl w:val="0"/>
          <w:numId w:val="35"/>
        </w:numPr>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投标人依法缴纳近十二个月中任意一个月份社会保障资金的相关材料（提供相关主管部门证明或银行代扣证明）；</w:t>
      </w:r>
    </w:p>
    <w:p w:rsidR="002F7992" w:rsidRPr="002F7992" w:rsidRDefault="002F7992" w:rsidP="002F7992">
      <w:pPr>
        <w:numPr>
          <w:ilvl w:val="0"/>
          <w:numId w:val="35"/>
        </w:numPr>
        <w:adjustRightInd w:val="0"/>
        <w:snapToGrid w:val="0"/>
        <w:spacing w:line="360" w:lineRule="auto"/>
        <w:ind w:firstLineChars="200" w:firstLine="480"/>
        <w:jc w:val="left"/>
        <w:rPr>
          <w:rFonts w:ascii="宋体" w:hAnsi="宋体" w:cs="宋体" w:hint="eastAsia"/>
          <w:sz w:val="24"/>
          <w:szCs w:val="24"/>
        </w:rPr>
      </w:pPr>
      <w:r w:rsidRPr="002F7992">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F7992" w:rsidRPr="002F7992" w:rsidRDefault="002F7992" w:rsidP="002F7992">
      <w:pPr>
        <w:numPr>
          <w:ilvl w:val="0"/>
          <w:numId w:val="35"/>
        </w:numPr>
        <w:adjustRightInd w:val="0"/>
        <w:snapToGrid w:val="0"/>
        <w:spacing w:line="360" w:lineRule="auto"/>
        <w:ind w:firstLineChars="200" w:firstLine="480"/>
        <w:jc w:val="left"/>
        <w:rPr>
          <w:rFonts w:ascii="宋体" w:hAnsi="宋体" w:cs="宋体"/>
          <w:sz w:val="24"/>
          <w:szCs w:val="24"/>
        </w:rPr>
      </w:pPr>
      <w:r w:rsidRPr="002F7992">
        <w:rPr>
          <w:rFonts w:ascii="宋体" w:hAnsi="宋体" w:hint="eastAsia"/>
          <w:sz w:val="24"/>
          <w:szCs w:val="24"/>
          <w:highlight w:val="yellow"/>
        </w:rPr>
        <w:t>投标人须逐条提供车辆原厂产品说明书、宣传手册、产品彩页、原厂其他资料等证明材料；</w:t>
      </w:r>
    </w:p>
    <w:p w:rsidR="002F7992" w:rsidRPr="002F7992" w:rsidRDefault="002F7992" w:rsidP="002F7992">
      <w:pPr>
        <w:numPr>
          <w:ilvl w:val="0"/>
          <w:numId w:val="35"/>
        </w:numPr>
        <w:tabs>
          <w:tab w:val="left" w:pos="846"/>
        </w:tabs>
        <w:adjustRightInd w:val="0"/>
        <w:snapToGrid w:val="0"/>
        <w:spacing w:line="360" w:lineRule="auto"/>
        <w:ind w:firstLineChars="200" w:firstLine="480"/>
        <w:jc w:val="left"/>
        <w:rPr>
          <w:rFonts w:ascii="宋体" w:hAnsi="宋体" w:cs="宋体" w:hint="eastAsia"/>
          <w:sz w:val="24"/>
          <w:szCs w:val="24"/>
        </w:rPr>
      </w:pPr>
      <w:r w:rsidRPr="002F7992">
        <w:rPr>
          <w:rFonts w:ascii="宋体" w:hAnsi="宋体" w:cs="宋体" w:hint="eastAsia"/>
          <w:sz w:val="24"/>
          <w:szCs w:val="24"/>
        </w:rPr>
        <w:t>投标保证金转账记录；</w:t>
      </w:r>
    </w:p>
    <w:p w:rsidR="002F7992" w:rsidRPr="002F7992" w:rsidRDefault="002F7992" w:rsidP="002F7992">
      <w:pPr>
        <w:numPr>
          <w:ilvl w:val="0"/>
          <w:numId w:val="35"/>
        </w:numPr>
        <w:tabs>
          <w:tab w:val="left" w:pos="846"/>
        </w:tabs>
        <w:adjustRightInd w:val="0"/>
        <w:snapToGrid w:val="0"/>
        <w:spacing w:line="360" w:lineRule="auto"/>
        <w:ind w:firstLineChars="200" w:firstLine="480"/>
        <w:jc w:val="left"/>
        <w:rPr>
          <w:rFonts w:ascii="宋体" w:hAnsi="宋体" w:cs="宋体"/>
          <w:sz w:val="24"/>
          <w:szCs w:val="24"/>
        </w:rPr>
      </w:pPr>
      <w:r w:rsidRPr="002F7992">
        <w:rPr>
          <w:rFonts w:ascii="宋体" w:hAnsi="宋体" w:cs="宋体" w:hint="eastAsia"/>
          <w:sz w:val="24"/>
          <w:szCs w:val="24"/>
        </w:rPr>
        <w:t>投标人须提供IS09001质量管理体系认证。（投标文件中须提供盖章复印件。）</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F07DE" w:rsidRDefault="002F07DE">
      <w:pPr>
        <w:pStyle w:val="afff5"/>
        <w:ind w:firstLine="210"/>
        <w:rPr>
          <w:lang w:val="zh-CN"/>
        </w:rPr>
      </w:pPr>
    </w:p>
    <w:p w:rsidR="002F07DE" w:rsidRDefault="00A63B04">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2F07DE" w:rsidRDefault="002F07DE">
      <w:pPr>
        <w:pStyle w:val="afff5"/>
        <w:ind w:firstLine="210"/>
        <w:rPr>
          <w:lang w:val="zh-CN"/>
        </w:rPr>
      </w:pPr>
    </w:p>
    <w:p w:rsidR="002F07DE" w:rsidRPr="002F7992" w:rsidRDefault="00A63B04" w:rsidP="002F7992">
      <w:pPr>
        <w:pStyle w:val="afff5"/>
        <w:ind w:firstLineChars="200" w:firstLine="480"/>
        <w:rPr>
          <w:rFonts w:ascii="宋体" w:hAnsi="宋体" w:cs="宋体"/>
          <w:sz w:val="24"/>
          <w:szCs w:val="24"/>
        </w:rPr>
      </w:pPr>
      <w:r>
        <w:rPr>
          <w:rFonts w:ascii="宋体" w:hAnsi="宋体" w:cs="宋体" w:hint="eastAsia"/>
          <w:sz w:val="24"/>
          <w:szCs w:val="24"/>
        </w:rPr>
        <w:t>日期：</w:t>
      </w:r>
    </w:p>
    <w:p w:rsidR="002F07DE" w:rsidRDefault="002F07DE">
      <w:pPr>
        <w:rPr>
          <w:rFonts w:ascii="宋体" w:hAnsi="宋体" w:cs="宋体"/>
          <w:sz w:val="24"/>
          <w:szCs w:val="24"/>
        </w:rPr>
      </w:pPr>
      <w:bookmarkStart w:id="97" w:name="OLE_LINK11"/>
    </w:p>
    <w:p w:rsidR="002F07DE" w:rsidRDefault="00A63B04">
      <w:pPr>
        <w:adjustRightInd w:val="0"/>
        <w:snapToGrid w:val="0"/>
        <w:spacing w:line="360" w:lineRule="exact"/>
        <w:rPr>
          <w:rFonts w:ascii="宋体" w:hAnsi="宋体" w:cs="宋体"/>
          <w:sz w:val="24"/>
          <w:szCs w:val="24"/>
        </w:rPr>
      </w:pPr>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32"/>
          <w:szCs w:val="32"/>
        </w:rPr>
        <w:t>YXGYJT2023100</w:t>
      </w:r>
      <w:r>
        <w:rPr>
          <w:rFonts w:ascii="宋体" w:hAnsi="宋体" w:cs="宋体" w:hint="eastAsia"/>
          <w:sz w:val="32"/>
          <w:szCs w:val="32"/>
        </w:rPr>
        <w:t>31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F07DE">
        <w:trPr>
          <w:trHeight w:val="930"/>
          <w:jc w:val="center"/>
        </w:trPr>
        <w:tc>
          <w:tcPr>
            <w:tcW w:w="828" w:type="dxa"/>
            <w:noWrap/>
            <w:vAlign w:val="center"/>
          </w:tcPr>
          <w:p w:rsidR="002F07DE" w:rsidRDefault="00A63B04">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2F07DE" w:rsidRDefault="00A63B04">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车厢可卸式（勾臂）垃圾车及厢体</w:t>
            </w:r>
          </w:p>
        </w:tc>
        <w:tc>
          <w:tcPr>
            <w:tcW w:w="2315" w:type="dxa"/>
            <w:noWrap/>
            <w:vAlign w:val="center"/>
          </w:tcPr>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2F07DE" w:rsidRDefault="00A63B04">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bl>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rPr>
          <w:rFonts w:ascii="宋体" w:hAnsi="宋体" w:cs="宋体"/>
          <w:sz w:val="24"/>
          <w:szCs w:val="24"/>
        </w:rPr>
      </w:pPr>
    </w:p>
    <w:p w:rsidR="002F07DE" w:rsidRDefault="002F07DE">
      <w:pPr>
        <w:adjustRightInd w:val="0"/>
        <w:snapToGrid w:val="0"/>
        <w:spacing w:line="360" w:lineRule="exact"/>
        <w:jc w:val="center"/>
        <w:rPr>
          <w:rFonts w:ascii="黑体" w:eastAsia="黑体" w:hAnsi="黑体" w:cs="黑体"/>
          <w:sz w:val="36"/>
          <w:szCs w:val="36"/>
          <w:lang w:val="zh-CN"/>
        </w:rPr>
      </w:pPr>
    </w:p>
    <w:p w:rsidR="002F07DE" w:rsidRDefault="00A63B04">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2F07DE" w:rsidRDefault="00A63B04">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车厢可卸式（勾臂）垃圾车及厢体采购</w:t>
      </w:r>
      <w:r w:rsidR="002F7992">
        <w:rPr>
          <w:rFonts w:ascii="黑体" w:eastAsia="黑体" w:hAnsi="黑体" w:cs="黑体" w:hint="eastAsia"/>
          <w:sz w:val="36"/>
          <w:szCs w:val="36"/>
          <w:lang w:val="zh-CN"/>
        </w:rPr>
        <w:t>（第二次）</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    </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因工作需要，现组织宜兴市宜城市容环境服务有限公司对车厢可卸式（勾臂）垃圾车及厢体采购进行招标。现欢迎符合相关条件的供应商参加投标。</w:t>
      </w:r>
    </w:p>
    <w:p w:rsidR="002F07DE" w:rsidRDefault="00A63B04">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sz w:val="32"/>
          <w:szCs w:val="32"/>
        </w:rPr>
        <w:t>YXGYJT2023100</w:t>
      </w:r>
      <w:r>
        <w:rPr>
          <w:rFonts w:ascii="宋体" w:hAnsi="宋体" w:cs="宋体" w:hint="eastAsia"/>
          <w:sz w:val="32"/>
          <w:szCs w:val="32"/>
        </w:rPr>
        <w:t>31</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②项目名称：车厢可卸式（勾臂）垃圾车及厢体采购</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w:t>
      </w:r>
      <w:r>
        <w:rPr>
          <w:rFonts w:ascii="宋体" w:hAnsi="宋体" w:cs="宋体" w:hint="eastAsia"/>
          <w:sz w:val="24"/>
          <w:szCs w:val="24"/>
          <w:highlight w:val="yellow"/>
        </w:rPr>
        <w:t>29.7万元</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2F07DE" w:rsidRDefault="00A63B04">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2F7992" w:rsidRPr="002F7992" w:rsidRDefault="002F7992" w:rsidP="002F7992">
      <w:pPr>
        <w:adjustRightInd w:val="0"/>
        <w:snapToGrid w:val="0"/>
        <w:spacing w:line="360" w:lineRule="exact"/>
        <w:ind w:firstLineChars="200" w:firstLine="480"/>
        <w:rPr>
          <w:rFonts w:ascii="宋体" w:hAnsi="宋体" w:cs="宋体" w:hint="eastAsia"/>
          <w:sz w:val="24"/>
          <w:szCs w:val="24"/>
        </w:rPr>
      </w:pPr>
      <w:r w:rsidRPr="002F7992">
        <w:rPr>
          <w:rFonts w:ascii="宋体" w:hAnsi="宋体" w:cs="宋体" w:hint="eastAsia"/>
          <w:sz w:val="24"/>
          <w:szCs w:val="24"/>
        </w:rPr>
        <w:t>①具有独立承担民事责任的能力；</w:t>
      </w:r>
    </w:p>
    <w:p w:rsidR="002F7992" w:rsidRPr="002F7992" w:rsidRDefault="002F7992" w:rsidP="002F7992">
      <w:pPr>
        <w:adjustRightInd w:val="0"/>
        <w:snapToGrid w:val="0"/>
        <w:spacing w:line="360" w:lineRule="exact"/>
        <w:ind w:firstLineChars="200" w:firstLine="480"/>
        <w:rPr>
          <w:rFonts w:ascii="宋体" w:hAnsi="宋体" w:cs="宋体" w:hint="eastAsia"/>
          <w:sz w:val="24"/>
          <w:szCs w:val="24"/>
        </w:rPr>
      </w:pPr>
      <w:r w:rsidRPr="002F7992">
        <w:rPr>
          <w:rFonts w:ascii="宋体" w:hAnsi="宋体" w:cs="宋体" w:hint="eastAsia"/>
          <w:sz w:val="24"/>
          <w:szCs w:val="24"/>
        </w:rPr>
        <w:t>②有依法缴纳税收社保的良好记录；</w:t>
      </w:r>
    </w:p>
    <w:p w:rsidR="002F7992" w:rsidRPr="002F7992" w:rsidRDefault="002F7992" w:rsidP="002F7992">
      <w:pPr>
        <w:adjustRightInd w:val="0"/>
        <w:snapToGrid w:val="0"/>
        <w:spacing w:line="360" w:lineRule="exact"/>
        <w:ind w:firstLineChars="200" w:firstLine="480"/>
        <w:rPr>
          <w:rFonts w:ascii="宋体" w:hAnsi="宋体" w:cs="宋体" w:hint="eastAsia"/>
          <w:sz w:val="24"/>
          <w:szCs w:val="24"/>
        </w:rPr>
      </w:pPr>
      <w:r w:rsidRPr="002F7992">
        <w:rPr>
          <w:rFonts w:ascii="宋体" w:hAnsi="宋体" w:cs="宋体" w:hint="eastAsia"/>
          <w:sz w:val="24"/>
          <w:szCs w:val="24"/>
        </w:rPr>
        <w:t>③具有履行合同所必需的设备和专业技术能力；</w:t>
      </w:r>
    </w:p>
    <w:p w:rsidR="002F7992" w:rsidRPr="002F7992" w:rsidRDefault="002F7992" w:rsidP="002F7992">
      <w:pPr>
        <w:adjustRightInd w:val="0"/>
        <w:snapToGrid w:val="0"/>
        <w:spacing w:line="360" w:lineRule="exact"/>
        <w:ind w:firstLineChars="200" w:firstLine="480"/>
        <w:rPr>
          <w:rFonts w:ascii="宋体" w:hAnsi="宋体" w:cs="宋体" w:hint="eastAsia"/>
          <w:sz w:val="24"/>
          <w:szCs w:val="24"/>
        </w:rPr>
      </w:pPr>
      <w:r w:rsidRPr="002F7992">
        <w:rPr>
          <w:rFonts w:ascii="宋体" w:hAnsi="宋体" w:cs="宋体" w:hint="eastAsia"/>
          <w:sz w:val="24"/>
          <w:szCs w:val="24"/>
        </w:rPr>
        <w:t>④不接受联合体，不接受成交后分包；</w:t>
      </w:r>
    </w:p>
    <w:p w:rsidR="002F7992" w:rsidRPr="002F7992" w:rsidRDefault="002F7992" w:rsidP="002F7992">
      <w:pPr>
        <w:adjustRightInd w:val="0"/>
        <w:snapToGrid w:val="0"/>
        <w:spacing w:line="360" w:lineRule="exact"/>
        <w:ind w:firstLineChars="200" w:firstLine="480"/>
        <w:rPr>
          <w:rFonts w:ascii="宋体" w:hAnsi="宋体" w:cs="宋体" w:hint="eastAsia"/>
          <w:sz w:val="24"/>
          <w:szCs w:val="24"/>
        </w:rPr>
      </w:pPr>
      <w:r w:rsidRPr="002F7992">
        <w:rPr>
          <w:rFonts w:ascii="宋体" w:hAnsi="宋体" w:cs="宋体" w:hint="eastAsia"/>
          <w:sz w:val="24"/>
          <w:szCs w:val="24"/>
        </w:rPr>
        <w:t>⑤无不良信用记录:投标截止时间之前，未被“信用中国”网站（</w:t>
      </w:r>
      <w:proofErr w:type="spellStart"/>
      <w:r w:rsidRPr="002F7992">
        <w:rPr>
          <w:rFonts w:ascii="宋体" w:hAnsi="宋体" w:cs="宋体" w:hint="eastAsia"/>
          <w:sz w:val="24"/>
          <w:szCs w:val="24"/>
        </w:rPr>
        <w:t>www.creditchina.gov.cn</w:t>
      </w:r>
      <w:proofErr w:type="spellEnd"/>
      <w:r w:rsidRPr="002F7992">
        <w:rPr>
          <w:rFonts w:ascii="宋体" w:hAnsi="宋体" w:cs="宋体" w:hint="eastAsia"/>
          <w:sz w:val="24"/>
          <w:szCs w:val="24"/>
        </w:rPr>
        <w:t>）列入失信执行人、税收违法黑名单、政府采购严重违法失信行为记录名单，未被“中国政府采购网”网站（</w:t>
      </w:r>
      <w:proofErr w:type="spellStart"/>
      <w:r w:rsidRPr="002F7992">
        <w:rPr>
          <w:rFonts w:ascii="宋体" w:hAnsi="宋体" w:cs="宋体" w:hint="eastAsia"/>
          <w:sz w:val="24"/>
          <w:szCs w:val="24"/>
        </w:rPr>
        <w:t>www.ccgp.gov.cn</w:t>
      </w:r>
      <w:proofErr w:type="spellEnd"/>
      <w:r w:rsidRPr="002F7992">
        <w:rPr>
          <w:rFonts w:ascii="宋体" w:hAnsi="宋体" w:cs="宋体" w:hint="eastAsia"/>
          <w:sz w:val="24"/>
          <w:szCs w:val="24"/>
        </w:rPr>
        <w:t>）列入政府采购严重违法失信行为记录名单。</w:t>
      </w:r>
    </w:p>
    <w:p w:rsidR="002F7992" w:rsidRPr="002F7992" w:rsidRDefault="002F7992" w:rsidP="002F7992">
      <w:pPr>
        <w:adjustRightInd w:val="0"/>
        <w:snapToGrid w:val="0"/>
        <w:spacing w:line="360" w:lineRule="exact"/>
        <w:ind w:firstLineChars="200" w:firstLine="480"/>
        <w:rPr>
          <w:rFonts w:ascii="宋体" w:hAnsi="宋体" w:cs="宋体" w:hint="eastAsia"/>
          <w:sz w:val="24"/>
          <w:szCs w:val="24"/>
        </w:rPr>
      </w:pPr>
      <w:r w:rsidRPr="002F7992">
        <w:rPr>
          <w:rFonts w:ascii="宋体" w:hAnsi="宋体" w:cs="宋体" w:hint="eastAsia"/>
          <w:sz w:val="24"/>
          <w:szCs w:val="24"/>
        </w:rPr>
        <w:t>⑥投标车辆需通过IS09001质量管理体系认证</w:t>
      </w:r>
    </w:p>
    <w:p w:rsidR="002F7992" w:rsidRDefault="002F7992" w:rsidP="002F7992">
      <w:pPr>
        <w:adjustRightInd w:val="0"/>
        <w:snapToGrid w:val="0"/>
        <w:spacing w:line="360" w:lineRule="exact"/>
        <w:ind w:firstLineChars="200" w:firstLine="480"/>
        <w:rPr>
          <w:rFonts w:ascii="宋体" w:hAnsi="宋体" w:cs="宋体" w:hint="eastAsia"/>
          <w:sz w:val="24"/>
          <w:szCs w:val="24"/>
        </w:rPr>
      </w:pPr>
      <w:r w:rsidRPr="002F7992">
        <w:rPr>
          <w:rFonts w:ascii="宋体" w:hAnsi="宋体" w:cs="宋体" w:hint="eastAsia"/>
          <w:sz w:val="24"/>
          <w:szCs w:val="24"/>
        </w:rPr>
        <w:t>⑦投标人须逐条提供车辆原厂产品说明书、宣传手册、产品彩页、原厂其他资料等证明材料</w:t>
      </w:r>
    </w:p>
    <w:p w:rsidR="002F07DE" w:rsidRDefault="00A63B04" w:rsidP="002F7992">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2F7992">
        <w:rPr>
          <w:rFonts w:ascii="宋体" w:hAnsi="宋体" w:cs="宋体" w:hint="eastAsia"/>
          <w:sz w:val="24"/>
          <w:szCs w:val="24"/>
        </w:rPr>
        <w:t>2023年11月27日15:00</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Pr>
          <w:rFonts w:ascii="宋体" w:hAnsi="宋体" w:cs="宋体"/>
          <w:sz w:val="24"/>
          <w:szCs w:val="24"/>
        </w:rPr>
        <w:t>2023年11月</w:t>
      </w:r>
      <w:r w:rsidR="002F7992">
        <w:rPr>
          <w:rFonts w:ascii="宋体" w:hAnsi="宋体" w:cs="宋体" w:hint="eastAsia"/>
          <w:sz w:val="24"/>
          <w:szCs w:val="24"/>
        </w:rPr>
        <w:t>22</w:t>
      </w:r>
      <w:r>
        <w:rPr>
          <w:rFonts w:ascii="宋体" w:hAnsi="宋体" w:cs="宋体"/>
          <w:sz w:val="24"/>
          <w:szCs w:val="24"/>
        </w:rPr>
        <w:t>日只</w:t>
      </w:r>
      <w:r>
        <w:rPr>
          <w:rFonts w:ascii="宋体" w:hAnsi="宋体" w:cs="宋体" w:hint="eastAsia"/>
          <w:sz w:val="24"/>
          <w:szCs w:val="24"/>
        </w:rPr>
        <w:t>2023年11月</w:t>
      </w:r>
      <w:r w:rsidR="002F7992">
        <w:rPr>
          <w:rFonts w:ascii="宋体" w:hAnsi="宋体" w:cs="宋体" w:hint="eastAsia"/>
          <w:sz w:val="24"/>
          <w:szCs w:val="24"/>
        </w:rPr>
        <w:t>25</w:t>
      </w:r>
      <w:r>
        <w:rPr>
          <w:rFonts w:ascii="宋体" w:hAnsi="宋体" w:cs="宋体" w:hint="eastAsia"/>
          <w:sz w:val="24"/>
          <w:szCs w:val="24"/>
        </w:rPr>
        <w:t>日</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2F07DE">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F07DE" w:rsidRDefault="00A63B04">
            <w:pPr>
              <w:adjustRightInd w:val="0"/>
              <w:snapToGrid w:val="0"/>
              <w:spacing w:line="360" w:lineRule="exact"/>
              <w:ind w:firstLineChars="200" w:firstLine="480"/>
              <w:jc w:val="left"/>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   郑女士</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联系电话：0510-80718867</w:t>
            </w:r>
            <w:r w:rsidR="00733600">
              <w:rPr>
                <w:rFonts w:ascii="宋体" w:hAnsi="宋体" w:cs="宋体" w:hint="eastAsia"/>
                <w:sz w:val="24"/>
                <w:szCs w:val="24"/>
              </w:rPr>
              <w:t xml:space="preserve">    0510-</w:t>
            </w:r>
            <w:r w:rsidR="00733600" w:rsidRPr="00733600">
              <w:rPr>
                <w:rFonts w:ascii="宋体" w:hAnsi="宋体" w:cs="宋体"/>
                <w:sz w:val="24"/>
                <w:szCs w:val="24"/>
              </w:rPr>
              <w:t>87871988</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2F07DE" w:rsidRDefault="002F07DE">
      <w:pPr>
        <w:pStyle w:val="12"/>
        <w:ind w:firstLine="480"/>
        <w:rPr>
          <w:rFonts w:ascii="宋体" w:eastAsia="宋体" w:hAnsi="宋体" w:cs="宋体"/>
          <w:sz w:val="24"/>
          <w:szCs w:val="24"/>
        </w:rPr>
      </w:pPr>
    </w:p>
    <w:p w:rsidR="002F07DE" w:rsidRDefault="002F07DE"/>
    <w:p w:rsidR="002F07DE" w:rsidRDefault="00A63B04">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2F07DE" w:rsidRDefault="00A63B04" w:rsidP="00A63B04">
      <w:pPr>
        <w:adjustRightInd w:val="0"/>
        <w:snapToGrid w:val="0"/>
        <w:spacing w:line="360" w:lineRule="exact"/>
        <w:ind w:right="960" w:firstLineChars="200" w:firstLine="480"/>
        <w:jc w:val="right"/>
        <w:rPr>
          <w:rFonts w:ascii="宋体" w:hAnsi="宋体" w:cs="宋体"/>
          <w:sz w:val="24"/>
          <w:szCs w:val="24"/>
        </w:rPr>
      </w:pPr>
      <w:r>
        <w:rPr>
          <w:rFonts w:ascii="宋体" w:hAnsi="宋体" w:cs="宋体" w:hint="eastAsia"/>
          <w:sz w:val="24"/>
          <w:szCs w:val="24"/>
          <w:highlight w:val="yellow"/>
        </w:rPr>
        <w:t>2023年11月</w:t>
      </w:r>
      <w:r w:rsidR="002F7992">
        <w:rPr>
          <w:rFonts w:ascii="宋体" w:hAnsi="宋体" w:cs="宋体" w:hint="eastAsia"/>
          <w:sz w:val="24"/>
          <w:szCs w:val="24"/>
          <w:highlight w:val="yellow"/>
        </w:rPr>
        <w:t>22</w:t>
      </w:r>
      <w:r>
        <w:rPr>
          <w:rFonts w:ascii="宋体" w:hAnsi="宋体" w:cs="宋体" w:hint="eastAsia"/>
          <w:sz w:val="24"/>
          <w:szCs w:val="24"/>
          <w:highlight w:val="yellow"/>
        </w:rPr>
        <w:t>日</w:t>
      </w:r>
    </w:p>
    <w:sectPr w:rsidR="002F07DE" w:rsidSect="002F07DE">
      <w:footerReference w:type="default" r:id="rId11"/>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74C2" w:rsidRDefault="001F74C2" w:rsidP="002F07DE">
      <w:r>
        <w:separator/>
      </w:r>
    </w:p>
  </w:endnote>
  <w:endnote w:type="continuationSeparator" w:id="0">
    <w:p w:rsidR="001F74C2" w:rsidRDefault="001F74C2" w:rsidP="002F07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charset w:val="86"/>
    <w:family w:val="auto"/>
    <w:pitch w:val="default"/>
    <w:sig w:usb0="00000000" w:usb1="00000000" w:usb2="00000000" w:usb3="00000000" w:csb0="0004009F" w:csb1="DFD70000"/>
  </w:font>
  <w:font w:name="Cambria">
    <w:panose1 w:val="02040503050406030204"/>
    <w:charset w:val="00"/>
    <w:family w:val="roman"/>
    <w:pitch w:val="variable"/>
    <w:sig w:usb0="E00006FF" w:usb1="400004FF" w:usb2="00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B04" w:rsidRDefault="00A63B04">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B04" w:rsidRDefault="007D7C72">
    <w:pPr>
      <w:pStyle w:val="affc"/>
      <w:jc w:val="center"/>
    </w:pPr>
    <w:r w:rsidRPr="007D7C72">
      <w:fldChar w:fldCharType="begin"/>
    </w:r>
    <w:r w:rsidR="00A63B04">
      <w:instrText xml:space="preserve"> PAGE   \* MERGEFORMAT </w:instrText>
    </w:r>
    <w:r w:rsidRPr="007D7C72">
      <w:fldChar w:fldCharType="separate"/>
    </w:r>
    <w:r w:rsidR="00AD2AA8" w:rsidRPr="00AD2AA8">
      <w:rPr>
        <w:noProof/>
        <w:lang w:val="zh-CN"/>
      </w:rPr>
      <w:t>28</w:t>
    </w:r>
    <w:r>
      <w:rPr>
        <w:lang w:val="zh-CN"/>
      </w:rPr>
      <w:fldChar w:fldCharType="end"/>
    </w:r>
  </w:p>
  <w:p w:rsidR="00A63B04" w:rsidRDefault="00A63B0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74C2" w:rsidRDefault="001F74C2" w:rsidP="002F07DE">
      <w:r>
        <w:separator/>
      </w:r>
    </w:p>
  </w:footnote>
  <w:footnote w:type="continuationSeparator" w:id="0">
    <w:p w:rsidR="001F74C2" w:rsidRDefault="001F74C2" w:rsidP="002F07D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A1847592"/>
    <w:multiLevelType w:val="singleLevel"/>
    <w:tmpl w:val="A1847592"/>
    <w:lvl w:ilvl="0">
      <w:start w:val="1"/>
      <w:numFmt w:val="decimalEnclosedCircleChinese"/>
      <w:suff w:val="nothing"/>
      <w:lvlText w:val="%1　"/>
      <w:lvlJc w:val="left"/>
      <w:pPr>
        <w:ind w:left="0" w:firstLine="400"/>
      </w:pPr>
      <w:rPr>
        <w:rFonts w:hint="eastAsia"/>
      </w:rPr>
    </w:lvl>
  </w:abstractNum>
  <w:abstractNum w:abstractNumId="6">
    <w:nsid w:val="BA3253BF"/>
    <w:multiLevelType w:val="singleLevel"/>
    <w:tmpl w:val="BA3253BF"/>
    <w:lvl w:ilvl="0">
      <w:start w:val="1"/>
      <w:numFmt w:val="decimal"/>
      <w:lvlText w:val="(%1)"/>
      <w:lvlJc w:val="left"/>
      <w:pPr>
        <w:ind w:left="425" w:hanging="425"/>
      </w:pPr>
      <w:rPr>
        <w:rFonts w:hint="default"/>
      </w:rPr>
    </w:lvl>
  </w:abstractNum>
  <w:abstractNum w:abstractNumId="7">
    <w:nsid w:val="DFE4CF2F"/>
    <w:multiLevelType w:val="singleLevel"/>
    <w:tmpl w:val="DFE4CF2F"/>
    <w:lvl w:ilvl="0">
      <w:start w:val="1"/>
      <w:numFmt w:val="decimalEnclosedCircleChinese"/>
      <w:suff w:val="nothing"/>
      <w:lvlText w:val="%1　"/>
      <w:lvlJc w:val="left"/>
      <w:pPr>
        <w:ind w:left="0" w:firstLine="400"/>
      </w:pPr>
      <w:rPr>
        <w:rFonts w:hint="eastAsia"/>
      </w:rPr>
    </w:lvl>
  </w:abstractNum>
  <w:abstractNum w:abstractNumId="8">
    <w:nsid w:val="E8C1FD61"/>
    <w:multiLevelType w:val="singleLevel"/>
    <w:tmpl w:val="E8C1FD61"/>
    <w:lvl w:ilvl="0">
      <w:start w:val="1"/>
      <w:numFmt w:val="decimalEnclosedCircleChinese"/>
      <w:suff w:val="nothing"/>
      <w:lvlText w:val="%1　"/>
      <w:lvlJc w:val="left"/>
      <w:pPr>
        <w:ind w:left="0" w:firstLine="400"/>
      </w:pPr>
      <w:rPr>
        <w:rFonts w:hint="eastAsia"/>
      </w:rPr>
    </w:lvl>
  </w:abstractNum>
  <w:abstractNum w:abstractNumId="9">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10">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8">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9">
    <w:nsid w:val="1773903E"/>
    <w:multiLevelType w:val="singleLevel"/>
    <w:tmpl w:val="1773903E"/>
    <w:lvl w:ilvl="0">
      <w:start w:val="1"/>
      <w:numFmt w:val="decimal"/>
      <w:lvlText w:val="%1."/>
      <w:lvlJc w:val="left"/>
      <w:pPr>
        <w:ind w:left="425" w:hanging="425"/>
      </w:pPr>
      <w:rPr>
        <w:rFonts w:hint="default"/>
      </w:rPr>
    </w:lvl>
  </w:abstractNum>
  <w:abstractNum w:abstractNumId="20">
    <w:nsid w:val="1A5D578E"/>
    <w:multiLevelType w:val="singleLevel"/>
    <w:tmpl w:val="1A5D578E"/>
    <w:lvl w:ilvl="0">
      <w:start w:val="1"/>
      <w:numFmt w:val="decimalEnclosedCircleChinese"/>
      <w:suff w:val="nothing"/>
      <w:lvlText w:val="%1　"/>
      <w:lvlJc w:val="left"/>
      <w:pPr>
        <w:ind w:left="0" w:firstLine="400"/>
      </w:pPr>
      <w:rPr>
        <w:rFonts w:hint="eastAsia"/>
      </w:rPr>
    </w:lvl>
  </w:abstractNum>
  <w:abstractNum w:abstractNumId="21">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2A1391DE"/>
    <w:multiLevelType w:val="singleLevel"/>
    <w:tmpl w:val="2A1391DE"/>
    <w:lvl w:ilvl="0">
      <w:start w:val="1"/>
      <w:numFmt w:val="decimalEnclosedCircleChinese"/>
      <w:suff w:val="nothing"/>
      <w:lvlText w:val="%1　"/>
      <w:lvlJc w:val="left"/>
      <w:pPr>
        <w:ind w:left="0" w:firstLine="400"/>
      </w:pPr>
      <w:rPr>
        <w:rFonts w:hint="eastAsia"/>
      </w:rPr>
    </w:lvl>
  </w:abstractNum>
  <w:abstractNum w:abstractNumId="23">
    <w:nsid w:val="347827AD"/>
    <w:multiLevelType w:val="singleLevel"/>
    <w:tmpl w:val="E8C1FD61"/>
    <w:lvl w:ilvl="0">
      <w:start w:val="1"/>
      <w:numFmt w:val="decimalEnclosedCircleChinese"/>
      <w:suff w:val="nothing"/>
      <w:lvlText w:val="%1　"/>
      <w:lvlJc w:val="left"/>
      <w:pPr>
        <w:ind w:left="0" w:firstLine="400"/>
      </w:pPr>
      <w:rPr>
        <w:rFonts w:hint="eastAsia"/>
      </w:rPr>
    </w:lvl>
  </w:abstractNum>
  <w:abstractNum w:abstractNumId="24">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6">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7">
    <w:nsid w:val="5B7EBB36"/>
    <w:multiLevelType w:val="singleLevel"/>
    <w:tmpl w:val="5B7EBB36"/>
    <w:lvl w:ilvl="0">
      <w:start w:val="1"/>
      <w:numFmt w:val="decimalEnclosedCircleChinese"/>
      <w:suff w:val="nothing"/>
      <w:lvlText w:val="%1　"/>
      <w:lvlJc w:val="left"/>
      <w:pPr>
        <w:ind w:left="0" w:firstLine="400"/>
      </w:pPr>
      <w:rPr>
        <w:rFonts w:hint="eastAsia"/>
      </w:rPr>
    </w:lvl>
  </w:abstractNum>
  <w:abstractNum w:abstractNumId="28">
    <w:nsid w:val="69DCD9CF"/>
    <w:multiLevelType w:val="singleLevel"/>
    <w:tmpl w:val="69DCD9CF"/>
    <w:lvl w:ilvl="0">
      <w:start w:val="1"/>
      <w:numFmt w:val="decimalEnclosedCircleChinese"/>
      <w:suff w:val="nothing"/>
      <w:lvlText w:val="%1　"/>
      <w:lvlJc w:val="left"/>
      <w:pPr>
        <w:ind w:left="0" w:firstLine="400"/>
      </w:pPr>
      <w:rPr>
        <w:rFonts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32">
    <w:nsid w:val="71CB375A"/>
    <w:multiLevelType w:val="singleLevel"/>
    <w:tmpl w:val="71CB375A"/>
    <w:lvl w:ilvl="0">
      <w:start w:val="7"/>
      <w:numFmt w:val="decimal"/>
      <w:suff w:val="nothing"/>
      <w:lvlText w:val="%1、"/>
      <w:lvlJc w:val="left"/>
    </w:lvl>
  </w:abstractNum>
  <w:abstractNum w:abstractNumId="33">
    <w:nsid w:val="768DBC78"/>
    <w:multiLevelType w:val="singleLevel"/>
    <w:tmpl w:val="768DBC78"/>
    <w:lvl w:ilvl="0">
      <w:start w:val="1"/>
      <w:numFmt w:val="decimalEnclosedCircleChinese"/>
      <w:suff w:val="nothing"/>
      <w:lvlText w:val="%1　"/>
      <w:lvlJc w:val="left"/>
      <w:pPr>
        <w:ind w:left="0" w:firstLine="400"/>
      </w:pPr>
      <w:rPr>
        <w:rFonts w:hint="eastAsia"/>
      </w:rPr>
    </w:lvl>
  </w:abstractNum>
  <w:abstractNum w:abstractNumId="34">
    <w:nsid w:val="7A37CC35"/>
    <w:multiLevelType w:val="singleLevel"/>
    <w:tmpl w:val="7A37CC35"/>
    <w:lvl w:ilvl="0">
      <w:start w:val="1"/>
      <w:numFmt w:val="decimalEnclosedCircleChinese"/>
      <w:suff w:val="nothing"/>
      <w:lvlText w:val="%1　"/>
      <w:lvlJc w:val="left"/>
      <w:pPr>
        <w:ind w:left="0" w:firstLine="400"/>
      </w:pPr>
      <w:rPr>
        <w:rFonts w:hint="eastAsia"/>
      </w:rPr>
    </w:lvl>
  </w:abstractNum>
  <w:num w:numId="1">
    <w:abstractNumId w:val="30"/>
  </w:num>
  <w:num w:numId="2">
    <w:abstractNumId w:val="18"/>
  </w:num>
  <w:num w:numId="3">
    <w:abstractNumId w:val="26"/>
  </w:num>
  <w:num w:numId="4">
    <w:abstractNumId w:val="25"/>
  </w:num>
  <w:num w:numId="5">
    <w:abstractNumId w:val="24"/>
  </w:num>
  <w:num w:numId="6">
    <w:abstractNumId w:val="21"/>
  </w:num>
  <w:num w:numId="7">
    <w:abstractNumId w:val="17"/>
  </w:num>
  <w:num w:numId="8">
    <w:abstractNumId w:val="13"/>
  </w:num>
  <w:num w:numId="9">
    <w:abstractNumId w:val="12"/>
  </w:num>
  <w:num w:numId="10">
    <w:abstractNumId w:val="11"/>
  </w:num>
  <w:num w:numId="11">
    <w:abstractNumId w:val="16"/>
  </w:num>
  <w:num w:numId="12">
    <w:abstractNumId w:val="15"/>
  </w:num>
  <w:num w:numId="13">
    <w:abstractNumId w:val="14"/>
  </w:num>
  <w:num w:numId="14">
    <w:abstractNumId w:val="29"/>
  </w:num>
  <w:num w:numId="15">
    <w:abstractNumId w:val="6"/>
  </w:num>
  <w:num w:numId="16">
    <w:abstractNumId w:val="8"/>
  </w:num>
  <w:num w:numId="17">
    <w:abstractNumId w:val="10"/>
  </w:num>
  <w:num w:numId="18">
    <w:abstractNumId w:val="3"/>
  </w:num>
  <w:num w:numId="19">
    <w:abstractNumId w:val="0"/>
  </w:num>
  <w:num w:numId="20">
    <w:abstractNumId w:val="31"/>
  </w:num>
  <w:num w:numId="21">
    <w:abstractNumId w:val="2"/>
  </w:num>
  <w:num w:numId="22">
    <w:abstractNumId w:val="1"/>
  </w:num>
  <w:num w:numId="23">
    <w:abstractNumId w:val="9"/>
  </w:num>
  <w:num w:numId="24">
    <w:abstractNumId w:val="4"/>
  </w:num>
  <w:num w:numId="25">
    <w:abstractNumId w:val="27"/>
  </w:num>
  <w:num w:numId="26">
    <w:abstractNumId w:val="34"/>
  </w:num>
  <w:num w:numId="27">
    <w:abstractNumId w:val="5"/>
  </w:num>
  <w:num w:numId="28">
    <w:abstractNumId w:val="33"/>
  </w:num>
  <w:num w:numId="29">
    <w:abstractNumId w:val="32"/>
  </w:num>
  <w:num w:numId="30">
    <w:abstractNumId w:val="20"/>
  </w:num>
  <w:num w:numId="31">
    <w:abstractNumId w:val="7"/>
  </w:num>
  <w:num w:numId="32">
    <w:abstractNumId w:val="19"/>
  </w:num>
  <w:num w:numId="33">
    <w:abstractNumId w:val="28"/>
  </w:num>
  <w:num w:numId="34">
    <w:abstractNumId w:val="22"/>
  </w:num>
  <w:num w:numId="35">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jk4MDZlYWFiZGYzNDJlNTNiZWU3ZGJmZDA5NmYwZjE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A6084"/>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1F74C2"/>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07DE"/>
    <w:rsid w:val="002F3E2D"/>
    <w:rsid w:val="002F7992"/>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A6884"/>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AF1"/>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3548"/>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3598"/>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3600"/>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D7C72"/>
    <w:rsid w:val="007E2F1D"/>
    <w:rsid w:val="007E54A2"/>
    <w:rsid w:val="007E62F1"/>
    <w:rsid w:val="007F1108"/>
    <w:rsid w:val="007F188A"/>
    <w:rsid w:val="007F24CB"/>
    <w:rsid w:val="007F2654"/>
    <w:rsid w:val="007F2D64"/>
    <w:rsid w:val="007F3E17"/>
    <w:rsid w:val="007F5A69"/>
    <w:rsid w:val="00800B8A"/>
    <w:rsid w:val="00801052"/>
    <w:rsid w:val="00803E7C"/>
    <w:rsid w:val="008054A7"/>
    <w:rsid w:val="00806B1F"/>
    <w:rsid w:val="00810F54"/>
    <w:rsid w:val="00812975"/>
    <w:rsid w:val="00817298"/>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76538"/>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4CA4"/>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51809"/>
    <w:rsid w:val="00960456"/>
    <w:rsid w:val="00961492"/>
    <w:rsid w:val="0096255D"/>
    <w:rsid w:val="009639E0"/>
    <w:rsid w:val="00963F99"/>
    <w:rsid w:val="00965A95"/>
    <w:rsid w:val="00972492"/>
    <w:rsid w:val="00981C8E"/>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305B"/>
    <w:rsid w:val="009E74DE"/>
    <w:rsid w:val="009F0278"/>
    <w:rsid w:val="009F4950"/>
    <w:rsid w:val="00A0347C"/>
    <w:rsid w:val="00A10332"/>
    <w:rsid w:val="00A151DA"/>
    <w:rsid w:val="00A2421A"/>
    <w:rsid w:val="00A24A80"/>
    <w:rsid w:val="00A24DED"/>
    <w:rsid w:val="00A2544B"/>
    <w:rsid w:val="00A254E6"/>
    <w:rsid w:val="00A307E7"/>
    <w:rsid w:val="00A36160"/>
    <w:rsid w:val="00A41E85"/>
    <w:rsid w:val="00A42507"/>
    <w:rsid w:val="00A466DB"/>
    <w:rsid w:val="00A52BBE"/>
    <w:rsid w:val="00A52BEF"/>
    <w:rsid w:val="00A5785A"/>
    <w:rsid w:val="00A57FDD"/>
    <w:rsid w:val="00A63B04"/>
    <w:rsid w:val="00A678FA"/>
    <w:rsid w:val="00A72C5E"/>
    <w:rsid w:val="00A76493"/>
    <w:rsid w:val="00A808C5"/>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2AA8"/>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1E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4160"/>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586B"/>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27EE2"/>
    <w:rsid w:val="00F34194"/>
    <w:rsid w:val="00F356C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336F74"/>
    <w:rsid w:val="04BE6384"/>
    <w:rsid w:val="04BF1B1E"/>
    <w:rsid w:val="06485232"/>
    <w:rsid w:val="088C2CFA"/>
    <w:rsid w:val="094B3B92"/>
    <w:rsid w:val="09815EC8"/>
    <w:rsid w:val="09D61EDF"/>
    <w:rsid w:val="0A3B412B"/>
    <w:rsid w:val="0A921BCA"/>
    <w:rsid w:val="0AE60498"/>
    <w:rsid w:val="0D3644A7"/>
    <w:rsid w:val="0D6B035F"/>
    <w:rsid w:val="0E6024DC"/>
    <w:rsid w:val="0F9C6EF5"/>
    <w:rsid w:val="0FFB2514"/>
    <w:rsid w:val="1009308B"/>
    <w:rsid w:val="10DC5A61"/>
    <w:rsid w:val="110A4333"/>
    <w:rsid w:val="126D1AF9"/>
    <w:rsid w:val="12C016A1"/>
    <w:rsid w:val="132F7CF4"/>
    <w:rsid w:val="168A3D2C"/>
    <w:rsid w:val="1908229C"/>
    <w:rsid w:val="194303E2"/>
    <w:rsid w:val="19FE3922"/>
    <w:rsid w:val="1A7B546E"/>
    <w:rsid w:val="1B9148E2"/>
    <w:rsid w:val="1BF23E4F"/>
    <w:rsid w:val="1C054D13"/>
    <w:rsid w:val="1CC875A0"/>
    <w:rsid w:val="1D062340"/>
    <w:rsid w:val="1DFE1E76"/>
    <w:rsid w:val="1F192149"/>
    <w:rsid w:val="1F5C3855"/>
    <w:rsid w:val="2088058F"/>
    <w:rsid w:val="215A19BE"/>
    <w:rsid w:val="217C3AF6"/>
    <w:rsid w:val="21AB3677"/>
    <w:rsid w:val="226D64CF"/>
    <w:rsid w:val="22EB0CE5"/>
    <w:rsid w:val="23173BC6"/>
    <w:rsid w:val="2398774B"/>
    <w:rsid w:val="23EC2F12"/>
    <w:rsid w:val="24262DDA"/>
    <w:rsid w:val="24FF0287"/>
    <w:rsid w:val="26396DF4"/>
    <w:rsid w:val="281D0520"/>
    <w:rsid w:val="29C04BB9"/>
    <w:rsid w:val="2ACA1641"/>
    <w:rsid w:val="2AED2CDD"/>
    <w:rsid w:val="2B7C5488"/>
    <w:rsid w:val="2BC11C46"/>
    <w:rsid w:val="2BC843CA"/>
    <w:rsid w:val="2BF8505C"/>
    <w:rsid w:val="2C884DCC"/>
    <w:rsid w:val="2D161B30"/>
    <w:rsid w:val="30D41037"/>
    <w:rsid w:val="30DF4A3C"/>
    <w:rsid w:val="310E0E7D"/>
    <w:rsid w:val="312E356C"/>
    <w:rsid w:val="31497D8B"/>
    <w:rsid w:val="319E5533"/>
    <w:rsid w:val="31E00875"/>
    <w:rsid w:val="322E4B89"/>
    <w:rsid w:val="33060EBA"/>
    <w:rsid w:val="3329067E"/>
    <w:rsid w:val="33667054"/>
    <w:rsid w:val="33A628C7"/>
    <w:rsid w:val="33AB0FAC"/>
    <w:rsid w:val="348101CC"/>
    <w:rsid w:val="352275ED"/>
    <w:rsid w:val="364A2CAB"/>
    <w:rsid w:val="39007C46"/>
    <w:rsid w:val="392E59B4"/>
    <w:rsid w:val="39C13101"/>
    <w:rsid w:val="3A2C16C4"/>
    <w:rsid w:val="3A5F7A06"/>
    <w:rsid w:val="3C731771"/>
    <w:rsid w:val="3CEA44D4"/>
    <w:rsid w:val="3D7135C5"/>
    <w:rsid w:val="3E8A1CBA"/>
    <w:rsid w:val="3E9876E2"/>
    <w:rsid w:val="3E987883"/>
    <w:rsid w:val="3EE424B4"/>
    <w:rsid w:val="403207D8"/>
    <w:rsid w:val="40574364"/>
    <w:rsid w:val="420B6FB7"/>
    <w:rsid w:val="424D3EFC"/>
    <w:rsid w:val="42EC32E2"/>
    <w:rsid w:val="43443D9B"/>
    <w:rsid w:val="437171AF"/>
    <w:rsid w:val="444D365D"/>
    <w:rsid w:val="45156357"/>
    <w:rsid w:val="45D35BB2"/>
    <w:rsid w:val="45ED31E3"/>
    <w:rsid w:val="45FB4FEE"/>
    <w:rsid w:val="460C19D8"/>
    <w:rsid w:val="46D51EE4"/>
    <w:rsid w:val="478758D4"/>
    <w:rsid w:val="48427BC5"/>
    <w:rsid w:val="4850658B"/>
    <w:rsid w:val="49366D6C"/>
    <w:rsid w:val="49855919"/>
    <w:rsid w:val="4A400EA6"/>
    <w:rsid w:val="4A701CC4"/>
    <w:rsid w:val="4AC46A0C"/>
    <w:rsid w:val="4B8A5DA2"/>
    <w:rsid w:val="4CB542FF"/>
    <w:rsid w:val="4D1F4BD0"/>
    <w:rsid w:val="4D2C00B8"/>
    <w:rsid w:val="4D4516F8"/>
    <w:rsid w:val="4E62234D"/>
    <w:rsid w:val="500E58E8"/>
    <w:rsid w:val="50D431BD"/>
    <w:rsid w:val="50F400C5"/>
    <w:rsid w:val="513076F1"/>
    <w:rsid w:val="51AC646F"/>
    <w:rsid w:val="52FD606D"/>
    <w:rsid w:val="53193C5A"/>
    <w:rsid w:val="53965FA2"/>
    <w:rsid w:val="54335A4F"/>
    <w:rsid w:val="543C0555"/>
    <w:rsid w:val="55F3018B"/>
    <w:rsid w:val="567152BE"/>
    <w:rsid w:val="579D5EEB"/>
    <w:rsid w:val="57BE02DE"/>
    <w:rsid w:val="58F97241"/>
    <w:rsid w:val="594819C3"/>
    <w:rsid w:val="5A646404"/>
    <w:rsid w:val="5AB00494"/>
    <w:rsid w:val="5B0A3711"/>
    <w:rsid w:val="5BDE751B"/>
    <w:rsid w:val="5CE2220C"/>
    <w:rsid w:val="5D4529E4"/>
    <w:rsid w:val="5D532B88"/>
    <w:rsid w:val="5DC859BC"/>
    <w:rsid w:val="6158668F"/>
    <w:rsid w:val="61F92827"/>
    <w:rsid w:val="6286051A"/>
    <w:rsid w:val="62C61D60"/>
    <w:rsid w:val="63A8209E"/>
    <w:rsid w:val="646140D3"/>
    <w:rsid w:val="64776A5C"/>
    <w:rsid w:val="64E20A6D"/>
    <w:rsid w:val="64F144DB"/>
    <w:rsid w:val="651B74EF"/>
    <w:rsid w:val="651D1E71"/>
    <w:rsid w:val="658B0713"/>
    <w:rsid w:val="66094FE9"/>
    <w:rsid w:val="66E506C0"/>
    <w:rsid w:val="66F33BAA"/>
    <w:rsid w:val="67035A20"/>
    <w:rsid w:val="67156804"/>
    <w:rsid w:val="676758FB"/>
    <w:rsid w:val="67966EFB"/>
    <w:rsid w:val="68336A02"/>
    <w:rsid w:val="68DE5E83"/>
    <w:rsid w:val="69E82E1F"/>
    <w:rsid w:val="6BA76B1B"/>
    <w:rsid w:val="6BBA4F26"/>
    <w:rsid w:val="6D4E11C2"/>
    <w:rsid w:val="6D520A14"/>
    <w:rsid w:val="6D601BDC"/>
    <w:rsid w:val="6DE57DCF"/>
    <w:rsid w:val="6EF165B5"/>
    <w:rsid w:val="70273DFF"/>
    <w:rsid w:val="70285A41"/>
    <w:rsid w:val="70755DA4"/>
    <w:rsid w:val="72007BC7"/>
    <w:rsid w:val="72430013"/>
    <w:rsid w:val="754A1135"/>
    <w:rsid w:val="757255A0"/>
    <w:rsid w:val="75B92FB6"/>
    <w:rsid w:val="7691545E"/>
    <w:rsid w:val="76961D80"/>
    <w:rsid w:val="776A524E"/>
    <w:rsid w:val="787539A8"/>
    <w:rsid w:val="7BF5169F"/>
    <w:rsid w:val="7C156434"/>
    <w:rsid w:val="7C6E6325"/>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2F07DE"/>
    <w:pPr>
      <w:widowControl w:val="0"/>
      <w:jc w:val="both"/>
    </w:pPr>
    <w:rPr>
      <w:kern w:val="2"/>
      <w:sz w:val="21"/>
    </w:rPr>
  </w:style>
  <w:style w:type="paragraph" w:styleId="1">
    <w:name w:val="heading 1"/>
    <w:basedOn w:val="af5"/>
    <w:next w:val="af5"/>
    <w:link w:val="1Char"/>
    <w:qFormat/>
    <w:locked/>
    <w:rsid w:val="002F07DE"/>
    <w:pPr>
      <w:keepNext/>
      <w:spacing w:before="227" w:line="240" w:lineRule="exact"/>
      <w:ind w:firstLine="420"/>
      <w:outlineLvl w:val="0"/>
    </w:pPr>
    <w:rPr>
      <w:color w:val="000000"/>
      <w:sz w:val="24"/>
    </w:rPr>
  </w:style>
  <w:style w:type="paragraph" w:styleId="2">
    <w:name w:val="heading 2"/>
    <w:basedOn w:val="af5"/>
    <w:next w:val="af5"/>
    <w:link w:val="2Char"/>
    <w:qFormat/>
    <w:locked/>
    <w:rsid w:val="002F07D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2F07DE"/>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2F07DE"/>
    <w:pPr>
      <w:keepNext/>
      <w:snapToGrid w:val="0"/>
      <w:spacing w:beforeLines="20" w:afterLines="20"/>
      <w:jc w:val="center"/>
      <w:outlineLvl w:val="3"/>
    </w:pPr>
    <w:rPr>
      <w:sz w:val="18"/>
      <w:szCs w:val="18"/>
    </w:rPr>
  </w:style>
  <w:style w:type="paragraph" w:styleId="5">
    <w:name w:val="heading 5"/>
    <w:basedOn w:val="af5"/>
    <w:next w:val="af5"/>
    <w:link w:val="5Char"/>
    <w:qFormat/>
    <w:locked/>
    <w:rsid w:val="002F07DE"/>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2F07D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2F07DE"/>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2F07D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2F07DE"/>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2F07DE"/>
    <w:pPr>
      <w:widowControl/>
      <w:spacing w:line="300" w:lineRule="auto"/>
      <w:jc w:val="left"/>
    </w:pPr>
    <w:rPr>
      <w:rFonts w:ascii="Courier New" w:hAnsi="Courier New"/>
      <w:kern w:val="0"/>
    </w:rPr>
  </w:style>
  <w:style w:type="paragraph" w:styleId="af6">
    <w:name w:val="Normal Indent"/>
    <w:basedOn w:val="af5"/>
    <w:qFormat/>
    <w:rsid w:val="002F07DE"/>
    <w:pPr>
      <w:spacing w:line="500" w:lineRule="exact"/>
      <w:ind w:firstLine="420"/>
    </w:pPr>
    <w:rPr>
      <w:sz w:val="28"/>
    </w:rPr>
  </w:style>
  <w:style w:type="paragraph" w:styleId="30">
    <w:name w:val="List 3"/>
    <w:basedOn w:val="af5"/>
    <w:qFormat/>
    <w:rsid w:val="002F07DE"/>
    <w:pPr>
      <w:spacing w:line="300" w:lineRule="auto"/>
      <w:ind w:leftChars="400" w:left="100" w:hangingChars="200" w:hanging="200"/>
    </w:pPr>
    <w:rPr>
      <w:rFonts w:ascii="Arial" w:hAnsi="Arial"/>
    </w:rPr>
  </w:style>
  <w:style w:type="paragraph" w:styleId="70">
    <w:name w:val="toc 7"/>
    <w:basedOn w:val="af5"/>
    <w:next w:val="af5"/>
    <w:qFormat/>
    <w:locked/>
    <w:rsid w:val="002F07DE"/>
    <w:pPr>
      <w:ind w:left="1260"/>
      <w:jc w:val="left"/>
    </w:pPr>
    <w:rPr>
      <w:sz w:val="18"/>
      <w:szCs w:val="18"/>
    </w:rPr>
  </w:style>
  <w:style w:type="paragraph" w:styleId="20">
    <w:name w:val="List Number 2"/>
    <w:basedOn w:val="af5"/>
    <w:qFormat/>
    <w:rsid w:val="002F07DE"/>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2F07DE"/>
    <w:pPr>
      <w:spacing w:line="300" w:lineRule="auto"/>
      <w:ind w:left="420"/>
    </w:pPr>
    <w:rPr>
      <w:rFonts w:ascii="Arial" w:hAnsi="Arial"/>
    </w:rPr>
  </w:style>
  <w:style w:type="paragraph" w:styleId="afc">
    <w:name w:val="Note Heading"/>
    <w:basedOn w:val="af5"/>
    <w:next w:val="af5"/>
    <w:link w:val="Char0"/>
    <w:qFormat/>
    <w:rsid w:val="002F07DE"/>
    <w:pPr>
      <w:spacing w:beforeLines="25" w:afterLines="25"/>
      <w:jc w:val="center"/>
    </w:pPr>
    <w:rPr>
      <w:rFonts w:ascii="Arial" w:eastAsia="黑体" w:hAnsi="Arial"/>
    </w:rPr>
  </w:style>
  <w:style w:type="paragraph" w:styleId="40">
    <w:name w:val="List Bullet 4"/>
    <w:basedOn w:val="af5"/>
    <w:qFormat/>
    <w:rsid w:val="002F07DE"/>
    <w:pPr>
      <w:tabs>
        <w:tab w:val="left" w:pos="1758"/>
      </w:tabs>
      <w:spacing w:line="300" w:lineRule="auto"/>
      <w:ind w:left="1758" w:hanging="397"/>
    </w:pPr>
    <w:rPr>
      <w:rFonts w:ascii="Arial" w:hAnsi="Arial"/>
      <w:sz w:val="24"/>
    </w:rPr>
  </w:style>
  <w:style w:type="paragraph" w:styleId="80">
    <w:name w:val="index 8"/>
    <w:basedOn w:val="af5"/>
    <w:next w:val="af5"/>
    <w:qFormat/>
    <w:rsid w:val="002F07DE"/>
    <w:pPr>
      <w:spacing w:line="300" w:lineRule="auto"/>
      <w:ind w:left="2940"/>
    </w:pPr>
    <w:rPr>
      <w:rFonts w:ascii="Arial" w:hAnsi="Arial"/>
    </w:rPr>
  </w:style>
  <w:style w:type="paragraph" w:styleId="afd">
    <w:name w:val="List Number"/>
    <w:basedOn w:val="afe"/>
    <w:qFormat/>
    <w:rsid w:val="002F07DE"/>
    <w:pPr>
      <w:widowControl/>
      <w:spacing w:beforeLines="10" w:line="312" w:lineRule="auto"/>
      <w:ind w:left="0" w:firstLineChars="0" w:firstLine="0"/>
    </w:pPr>
    <w:rPr>
      <w:rFonts w:ascii="Arial" w:hAnsi="Arial"/>
      <w:kern w:val="0"/>
    </w:rPr>
  </w:style>
  <w:style w:type="paragraph" w:styleId="afe">
    <w:name w:val="List"/>
    <w:basedOn w:val="af5"/>
    <w:qFormat/>
    <w:rsid w:val="002F07DE"/>
    <w:pPr>
      <w:spacing w:line="360" w:lineRule="auto"/>
      <w:ind w:left="200" w:hangingChars="200" w:hanging="200"/>
    </w:pPr>
  </w:style>
  <w:style w:type="paragraph" w:styleId="aff">
    <w:name w:val="caption"/>
    <w:basedOn w:val="af5"/>
    <w:next w:val="af5"/>
    <w:qFormat/>
    <w:locked/>
    <w:rsid w:val="002F07DE"/>
    <w:pPr>
      <w:spacing w:before="152" w:after="160"/>
    </w:pPr>
    <w:rPr>
      <w:rFonts w:ascii="Arial" w:eastAsia="黑体" w:hAnsi="Arial"/>
      <w:sz w:val="20"/>
    </w:rPr>
  </w:style>
  <w:style w:type="paragraph" w:styleId="50">
    <w:name w:val="index 5"/>
    <w:basedOn w:val="af5"/>
    <w:next w:val="af5"/>
    <w:qFormat/>
    <w:rsid w:val="002F07DE"/>
    <w:pPr>
      <w:spacing w:line="300" w:lineRule="auto"/>
      <w:ind w:left="1680"/>
    </w:pPr>
    <w:rPr>
      <w:rFonts w:ascii="Arial" w:hAnsi="Arial"/>
    </w:rPr>
  </w:style>
  <w:style w:type="paragraph" w:styleId="aff0">
    <w:name w:val="List Bullet"/>
    <w:basedOn w:val="af5"/>
    <w:qFormat/>
    <w:rsid w:val="002F07DE"/>
    <w:pPr>
      <w:spacing w:line="300" w:lineRule="auto"/>
    </w:pPr>
    <w:rPr>
      <w:rFonts w:ascii="Arial" w:hAnsi="Arial"/>
    </w:rPr>
  </w:style>
  <w:style w:type="paragraph" w:styleId="aff1">
    <w:name w:val="Document Map"/>
    <w:basedOn w:val="af5"/>
    <w:link w:val="Char1"/>
    <w:qFormat/>
    <w:rsid w:val="002F07DE"/>
    <w:pPr>
      <w:shd w:val="clear" w:color="auto" w:fill="000080"/>
    </w:pPr>
  </w:style>
  <w:style w:type="paragraph" w:styleId="aff2">
    <w:name w:val="annotation text"/>
    <w:basedOn w:val="af5"/>
    <w:link w:val="Char2"/>
    <w:uiPriority w:val="99"/>
    <w:unhideWhenUsed/>
    <w:qFormat/>
    <w:rsid w:val="002F07DE"/>
    <w:pPr>
      <w:jc w:val="left"/>
    </w:pPr>
  </w:style>
  <w:style w:type="paragraph" w:styleId="60">
    <w:name w:val="index 6"/>
    <w:basedOn w:val="af5"/>
    <w:next w:val="af5"/>
    <w:qFormat/>
    <w:rsid w:val="002F07DE"/>
    <w:pPr>
      <w:spacing w:line="300" w:lineRule="auto"/>
      <w:ind w:left="2100"/>
    </w:pPr>
    <w:rPr>
      <w:rFonts w:ascii="Arial" w:hAnsi="Arial"/>
    </w:rPr>
  </w:style>
  <w:style w:type="paragraph" w:styleId="31">
    <w:name w:val="Body Text 3"/>
    <w:basedOn w:val="af5"/>
    <w:link w:val="3Char1"/>
    <w:qFormat/>
    <w:rsid w:val="002F07DE"/>
    <w:pPr>
      <w:spacing w:after="120"/>
    </w:pPr>
    <w:rPr>
      <w:rFonts w:ascii="Calibri" w:hAnsi="Calibri"/>
      <w:sz w:val="16"/>
      <w:szCs w:val="16"/>
    </w:rPr>
  </w:style>
  <w:style w:type="paragraph" w:styleId="32">
    <w:name w:val="List Bullet 3"/>
    <w:basedOn w:val="af5"/>
    <w:qFormat/>
    <w:rsid w:val="002F07DE"/>
    <w:pPr>
      <w:tabs>
        <w:tab w:val="left" w:pos="1152"/>
      </w:tabs>
      <w:spacing w:line="300" w:lineRule="auto"/>
      <w:ind w:left="1152" w:hanging="360"/>
    </w:pPr>
    <w:rPr>
      <w:rFonts w:ascii="Arial" w:hAnsi="Arial"/>
    </w:rPr>
  </w:style>
  <w:style w:type="paragraph" w:styleId="aff3">
    <w:name w:val="Body Text"/>
    <w:basedOn w:val="af5"/>
    <w:link w:val="Char3"/>
    <w:qFormat/>
    <w:rsid w:val="002F07DE"/>
    <w:rPr>
      <w:sz w:val="20"/>
    </w:rPr>
  </w:style>
  <w:style w:type="paragraph" w:styleId="aff4">
    <w:name w:val="Body Text Indent"/>
    <w:basedOn w:val="af5"/>
    <w:link w:val="Char4"/>
    <w:qFormat/>
    <w:rsid w:val="002F07DE"/>
    <w:pPr>
      <w:ind w:firstLine="576"/>
    </w:pPr>
    <w:rPr>
      <w:rFonts w:ascii="Calibri" w:hAnsi="Calibri"/>
      <w:b/>
      <w:sz w:val="30"/>
    </w:rPr>
  </w:style>
  <w:style w:type="paragraph" w:styleId="33">
    <w:name w:val="List Number 3"/>
    <w:basedOn w:val="af5"/>
    <w:qFormat/>
    <w:rsid w:val="002F07DE"/>
    <w:pPr>
      <w:tabs>
        <w:tab w:val="left" w:pos="1200"/>
      </w:tabs>
      <w:spacing w:beforeLines="25" w:line="300" w:lineRule="auto"/>
      <w:ind w:left="1200" w:hanging="360"/>
    </w:pPr>
    <w:rPr>
      <w:rFonts w:ascii="Arial" w:hAnsi="Arial"/>
    </w:rPr>
  </w:style>
  <w:style w:type="paragraph" w:styleId="22">
    <w:name w:val="List 2"/>
    <w:basedOn w:val="af5"/>
    <w:qFormat/>
    <w:rsid w:val="002F07DE"/>
    <w:pPr>
      <w:spacing w:line="360" w:lineRule="auto"/>
      <w:ind w:leftChars="200" w:left="100" w:hangingChars="200" w:hanging="200"/>
    </w:pPr>
  </w:style>
  <w:style w:type="paragraph" w:styleId="aff5">
    <w:name w:val="List Continue"/>
    <w:basedOn w:val="af5"/>
    <w:qFormat/>
    <w:rsid w:val="002F07DE"/>
    <w:pPr>
      <w:spacing w:after="120" w:line="300" w:lineRule="auto"/>
      <w:ind w:leftChars="200" w:left="420"/>
    </w:pPr>
  </w:style>
  <w:style w:type="paragraph" w:styleId="aff6">
    <w:name w:val="Block Text"/>
    <w:basedOn w:val="af5"/>
    <w:qFormat/>
    <w:rsid w:val="002F07DE"/>
    <w:pPr>
      <w:topLinePunct/>
      <w:adjustRightInd w:val="0"/>
      <w:spacing w:after="120"/>
      <w:ind w:leftChars="700" w:left="1440" w:rightChars="700" w:right="700"/>
    </w:pPr>
  </w:style>
  <w:style w:type="paragraph" w:styleId="23">
    <w:name w:val="List Bullet 2"/>
    <w:basedOn w:val="af5"/>
    <w:qFormat/>
    <w:rsid w:val="002F07DE"/>
    <w:pPr>
      <w:tabs>
        <w:tab w:val="left" w:pos="780"/>
      </w:tabs>
      <w:spacing w:line="300" w:lineRule="auto"/>
      <w:ind w:left="780" w:hanging="360"/>
    </w:pPr>
    <w:rPr>
      <w:rFonts w:ascii="Arial" w:hAnsi="Arial"/>
    </w:rPr>
  </w:style>
  <w:style w:type="paragraph" w:styleId="HTML">
    <w:name w:val="HTML Address"/>
    <w:basedOn w:val="af5"/>
    <w:link w:val="HTMLChar"/>
    <w:qFormat/>
    <w:rsid w:val="002F07DE"/>
    <w:pPr>
      <w:topLinePunct/>
      <w:adjustRightInd w:val="0"/>
    </w:pPr>
    <w:rPr>
      <w:i/>
    </w:rPr>
  </w:style>
  <w:style w:type="paragraph" w:styleId="41">
    <w:name w:val="index 4"/>
    <w:basedOn w:val="af5"/>
    <w:next w:val="af5"/>
    <w:qFormat/>
    <w:rsid w:val="002F07DE"/>
    <w:pPr>
      <w:spacing w:line="300" w:lineRule="auto"/>
      <w:ind w:left="1260"/>
    </w:pPr>
    <w:rPr>
      <w:rFonts w:ascii="Arial" w:hAnsi="Arial"/>
    </w:rPr>
  </w:style>
  <w:style w:type="paragraph" w:styleId="51">
    <w:name w:val="toc 5"/>
    <w:basedOn w:val="af5"/>
    <w:next w:val="af5"/>
    <w:qFormat/>
    <w:locked/>
    <w:rsid w:val="002F07DE"/>
    <w:pPr>
      <w:ind w:left="840"/>
      <w:jc w:val="left"/>
    </w:pPr>
    <w:rPr>
      <w:sz w:val="18"/>
      <w:szCs w:val="18"/>
    </w:rPr>
  </w:style>
  <w:style w:type="paragraph" w:styleId="34">
    <w:name w:val="toc 3"/>
    <w:basedOn w:val="af5"/>
    <w:next w:val="af5"/>
    <w:uiPriority w:val="39"/>
    <w:qFormat/>
    <w:locked/>
    <w:rsid w:val="002F07DE"/>
    <w:pPr>
      <w:ind w:left="420"/>
      <w:jc w:val="left"/>
    </w:pPr>
    <w:rPr>
      <w:i/>
      <w:iCs/>
      <w:sz w:val="20"/>
    </w:rPr>
  </w:style>
  <w:style w:type="paragraph" w:styleId="aff7">
    <w:name w:val="Plain Text"/>
    <w:basedOn w:val="af5"/>
    <w:link w:val="Char10"/>
    <w:qFormat/>
    <w:rsid w:val="002F07DE"/>
    <w:rPr>
      <w:rFonts w:ascii="宋体" w:hAnsi="Courier New"/>
    </w:rPr>
  </w:style>
  <w:style w:type="paragraph" w:styleId="81">
    <w:name w:val="toc 8"/>
    <w:basedOn w:val="af5"/>
    <w:next w:val="af5"/>
    <w:qFormat/>
    <w:locked/>
    <w:rsid w:val="002F07DE"/>
    <w:pPr>
      <w:ind w:left="1470"/>
      <w:jc w:val="left"/>
    </w:pPr>
    <w:rPr>
      <w:sz w:val="18"/>
      <w:szCs w:val="18"/>
    </w:rPr>
  </w:style>
  <w:style w:type="paragraph" w:styleId="35">
    <w:name w:val="index 3"/>
    <w:basedOn w:val="af5"/>
    <w:next w:val="af5"/>
    <w:qFormat/>
    <w:rsid w:val="002F07DE"/>
    <w:pPr>
      <w:spacing w:line="300" w:lineRule="auto"/>
      <w:ind w:left="840"/>
    </w:pPr>
    <w:rPr>
      <w:rFonts w:ascii="Arial" w:hAnsi="Arial"/>
    </w:rPr>
  </w:style>
  <w:style w:type="paragraph" w:styleId="aff8">
    <w:name w:val="Date"/>
    <w:basedOn w:val="af5"/>
    <w:next w:val="af5"/>
    <w:link w:val="Char5"/>
    <w:qFormat/>
    <w:rsid w:val="002F07DE"/>
    <w:pPr>
      <w:autoSpaceDE w:val="0"/>
      <w:autoSpaceDN w:val="0"/>
      <w:adjustRightInd w:val="0"/>
      <w:textAlignment w:val="baseline"/>
    </w:pPr>
    <w:rPr>
      <w:rFonts w:ascii="Arial" w:hAnsi="Arial"/>
    </w:rPr>
  </w:style>
  <w:style w:type="paragraph" w:styleId="24">
    <w:name w:val="Body Text Indent 2"/>
    <w:basedOn w:val="af5"/>
    <w:link w:val="2Char0"/>
    <w:qFormat/>
    <w:rsid w:val="002F07DE"/>
    <w:pPr>
      <w:autoSpaceDE w:val="0"/>
      <w:autoSpaceDN w:val="0"/>
      <w:adjustRightInd w:val="0"/>
      <w:spacing w:line="360" w:lineRule="auto"/>
      <w:ind w:left="1080"/>
      <w:textAlignment w:val="baseline"/>
    </w:pPr>
  </w:style>
  <w:style w:type="paragraph" w:styleId="aff9">
    <w:name w:val="endnote text"/>
    <w:basedOn w:val="affa"/>
    <w:link w:val="Char6"/>
    <w:qFormat/>
    <w:rsid w:val="002F07DE"/>
  </w:style>
  <w:style w:type="paragraph" w:customStyle="1" w:styleId="affa">
    <w:name w:val="基准页脚样式"/>
    <w:basedOn w:val="af5"/>
    <w:qFormat/>
    <w:rsid w:val="002F07DE"/>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2F07DE"/>
    <w:rPr>
      <w:sz w:val="18"/>
      <w:szCs w:val="18"/>
    </w:rPr>
  </w:style>
  <w:style w:type="paragraph" w:styleId="affc">
    <w:name w:val="footer"/>
    <w:basedOn w:val="af5"/>
    <w:link w:val="Char8"/>
    <w:qFormat/>
    <w:rsid w:val="002F07DE"/>
    <w:pPr>
      <w:tabs>
        <w:tab w:val="center" w:pos="4153"/>
        <w:tab w:val="right" w:pos="8306"/>
      </w:tabs>
      <w:snapToGrid w:val="0"/>
      <w:jc w:val="left"/>
    </w:pPr>
    <w:rPr>
      <w:sz w:val="18"/>
      <w:szCs w:val="18"/>
    </w:rPr>
  </w:style>
  <w:style w:type="paragraph" w:styleId="affd">
    <w:name w:val="header"/>
    <w:basedOn w:val="af5"/>
    <w:link w:val="Char9"/>
    <w:qFormat/>
    <w:rsid w:val="002F07DE"/>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2F07DE"/>
    <w:pPr>
      <w:spacing w:before="120" w:after="120"/>
      <w:jc w:val="left"/>
    </w:pPr>
    <w:rPr>
      <w:b/>
      <w:bCs/>
      <w:caps/>
      <w:sz w:val="20"/>
    </w:rPr>
  </w:style>
  <w:style w:type="paragraph" w:styleId="42">
    <w:name w:val="List Continue 4"/>
    <w:basedOn w:val="af5"/>
    <w:qFormat/>
    <w:rsid w:val="002F07DE"/>
    <w:pPr>
      <w:spacing w:after="120" w:line="300" w:lineRule="auto"/>
      <w:ind w:leftChars="800" w:left="1680"/>
    </w:pPr>
    <w:rPr>
      <w:rFonts w:ascii="Arial" w:hAnsi="Arial"/>
    </w:rPr>
  </w:style>
  <w:style w:type="paragraph" w:styleId="43">
    <w:name w:val="toc 4"/>
    <w:basedOn w:val="af5"/>
    <w:next w:val="af5"/>
    <w:qFormat/>
    <w:locked/>
    <w:rsid w:val="002F07DE"/>
    <w:pPr>
      <w:ind w:left="630"/>
      <w:jc w:val="left"/>
    </w:pPr>
    <w:rPr>
      <w:sz w:val="18"/>
      <w:szCs w:val="18"/>
    </w:rPr>
  </w:style>
  <w:style w:type="paragraph" w:styleId="affe">
    <w:name w:val="index heading"/>
    <w:basedOn w:val="af5"/>
    <w:next w:val="11"/>
    <w:qFormat/>
    <w:rsid w:val="002F07DE"/>
    <w:pPr>
      <w:spacing w:line="300" w:lineRule="auto"/>
      <w:jc w:val="center"/>
    </w:pPr>
    <w:rPr>
      <w:rFonts w:ascii="Arial" w:eastAsia="黑体" w:hAnsi="Arial"/>
      <w:b/>
      <w:sz w:val="32"/>
    </w:rPr>
  </w:style>
  <w:style w:type="paragraph" w:styleId="11">
    <w:name w:val="index 1"/>
    <w:basedOn w:val="af5"/>
    <w:next w:val="af5"/>
    <w:unhideWhenUsed/>
    <w:qFormat/>
    <w:rsid w:val="002F07DE"/>
  </w:style>
  <w:style w:type="paragraph" w:styleId="afff">
    <w:name w:val="Subtitle"/>
    <w:basedOn w:val="afff0"/>
    <w:next w:val="af5"/>
    <w:link w:val="Chara"/>
    <w:qFormat/>
    <w:locked/>
    <w:rsid w:val="002F07DE"/>
    <w:pPr>
      <w:topLinePunct w:val="0"/>
      <w:adjustRightInd/>
      <w:snapToGrid w:val="0"/>
      <w:spacing w:before="360" w:after="680"/>
    </w:pPr>
    <w:rPr>
      <w:rFonts w:eastAsia="黑体"/>
      <w:b w:val="0"/>
      <w:sz w:val="48"/>
    </w:rPr>
  </w:style>
  <w:style w:type="paragraph" w:styleId="afff0">
    <w:name w:val="Title"/>
    <w:basedOn w:val="af5"/>
    <w:link w:val="Charb"/>
    <w:qFormat/>
    <w:locked/>
    <w:rsid w:val="002F07DE"/>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2F07DE"/>
    <w:pPr>
      <w:topLinePunct/>
      <w:adjustRightInd w:val="0"/>
      <w:snapToGrid w:val="0"/>
      <w:jc w:val="left"/>
    </w:pPr>
    <w:rPr>
      <w:sz w:val="18"/>
    </w:rPr>
  </w:style>
  <w:style w:type="paragraph" w:styleId="61">
    <w:name w:val="toc 6"/>
    <w:basedOn w:val="af5"/>
    <w:next w:val="af5"/>
    <w:qFormat/>
    <w:locked/>
    <w:rsid w:val="002F07DE"/>
    <w:pPr>
      <w:ind w:left="1050"/>
      <w:jc w:val="left"/>
    </w:pPr>
    <w:rPr>
      <w:sz w:val="18"/>
      <w:szCs w:val="18"/>
    </w:rPr>
  </w:style>
  <w:style w:type="paragraph" w:styleId="36">
    <w:name w:val="Body Text Indent 3"/>
    <w:basedOn w:val="af5"/>
    <w:link w:val="3Char0"/>
    <w:qFormat/>
    <w:rsid w:val="002F07DE"/>
    <w:pPr>
      <w:tabs>
        <w:tab w:val="left" w:pos="600"/>
      </w:tabs>
      <w:spacing w:line="360" w:lineRule="auto"/>
      <w:ind w:firstLine="420"/>
    </w:pPr>
    <w:rPr>
      <w:sz w:val="24"/>
    </w:rPr>
  </w:style>
  <w:style w:type="paragraph" w:styleId="71">
    <w:name w:val="index 7"/>
    <w:basedOn w:val="af5"/>
    <w:next w:val="af5"/>
    <w:qFormat/>
    <w:rsid w:val="002F07DE"/>
    <w:pPr>
      <w:spacing w:line="300" w:lineRule="auto"/>
      <w:ind w:left="2520"/>
    </w:pPr>
    <w:rPr>
      <w:rFonts w:ascii="Arial" w:hAnsi="Arial"/>
    </w:rPr>
  </w:style>
  <w:style w:type="paragraph" w:styleId="90">
    <w:name w:val="index 9"/>
    <w:basedOn w:val="af5"/>
    <w:next w:val="af5"/>
    <w:qFormat/>
    <w:rsid w:val="002F07DE"/>
    <w:pPr>
      <w:spacing w:line="300" w:lineRule="auto"/>
      <w:ind w:left="3360"/>
    </w:pPr>
    <w:rPr>
      <w:rFonts w:ascii="Arial" w:hAnsi="Arial"/>
    </w:rPr>
  </w:style>
  <w:style w:type="paragraph" w:styleId="afff2">
    <w:name w:val="table of figures"/>
    <w:basedOn w:val="af5"/>
    <w:next w:val="af5"/>
    <w:qFormat/>
    <w:rsid w:val="002F07DE"/>
    <w:pPr>
      <w:spacing w:line="300" w:lineRule="auto"/>
      <w:ind w:left="840" w:hanging="420"/>
    </w:pPr>
    <w:rPr>
      <w:rFonts w:ascii="Arial" w:hAnsi="Arial"/>
    </w:rPr>
  </w:style>
  <w:style w:type="paragraph" w:styleId="25">
    <w:name w:val="toc 2"/>
    <w:basedOn w:val="af5"/>
    <w:next w:val="af5"/>
    <w:uiPriority w:val="39"/>
    <w:qFormat/>
    <w:locked/>
    <w:rsid w:val="002F07DE"/>
    <w:pPr>
      <w:tabs>
        <w:tab w:val="right" w:leader="dot" w:pos="9060"/>
      </w:tabs>
      <w:spacing w:line="396" w:lineRule="auto"/>
      <w:ind w:left="210"/>
      <w:jc w:val="left"/>
    </w:pPr>
    <w:rPr>
      <w:smallCaps/>
      <w:sz w:val="20"/>
    </w:rPr>
  </w:style>
  <w:style w:type="paragraph" w:styleId="91">
    <w:name w:val="toc 9"/>
    <w:basedOn w:val="af5"/>
    <w:next w:val="af5"/>
    <w:qFormat/>
    <w:locked/>
    <w:rsid w:val="002F07DE"/>
    <w:pPr>
      <w:ind w:left="1680"/>
      <w:jc w:val="left"/>
    </w:pPr>
    <w:rPr>
      <w:sz w:val="18"/>
      <w:szCs w:val="18"/>
    </w:rPr>
  </w:style>
  <w:style w:type="paragraph" w:styleId="26">
    <w:name w:val="Body Text 2"/>
    <w:basedOn w:val="af5"/>
    <w:link w:val="2Char1"/>
    <w:unhideWhenUsed/>
    <w:qFormat/>
    <w:rsid w:val="002F07DE"/>
    <w:pPr>
      <w:spacing w:after="120" w:line="480" w:lineRule="auto"/>
    </w:pPr>
  </w:style>
  <w:style w:type="paragraph" w:styleId="27">
    <w:name w:val="List Continue 2"/>
    <w:basedOn w:val="af5"/>
    <w:qFormat/>
    <w:rsid w:val="002F07DE"/>
    <w:pPr>
      <w:spacing w:beforeLines="10" w:line="312" w:lineRule="auto"/>
      <w:ind w:leftChars="380" w:left="380"/>
    </w:pPr>
    <w:rPr>
      <w:rFonts w:ascii="Arial" w:hAnsi="Arial"/>
    </w:rPr>
  </w:style>
  <w:style w:type="paragraph" w:styleId="HTML0">
    <w:name w:val="HTML Preformatted"/>
    <w:basedOn w:val="af5"/>
    <w:link w:val="HTMLChar0"/>
    <w:qFormat/>
    <w:rsid w:val="002F07DE"/>
    <w:pPr>
      <w:topLinePunct/>
      <w:adjustRightInd w:val="0"/>
    </w:pPr>
    <w:rPr>
      <w:rFonts w:ascii="Courier New" w:hAnsi="Courier New"/>
      <w:sz w:val="20"/>
    </w:rPr>
  </w:style>
  <w:style w:type="paragraph" w:styleId="afff3">
    <w:name w:val="Normal (Web)"/>
    <w:basedOn w:val="af5"/>
    <w:qFormat/>
    <w:rsid w:val="002F07D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2F07DE"/>
    <w:pPr>
      <w:spacing w:beforeLines="10" w:afterLines="10" w:line="300" w:lineRule="auto"/>
      <w:ind w:leftChars="550" w:left="550"/>
    </w:pPr>
    <w:rPr>
      <w:rFonts w:ascii="Arial" w:hAnsi="Arial"/>
    </w:rPr>
  </w:style>
  <w:style w:type="paragraph" w:styleId="28">
    <w:name w:val="index 2"/>
    <w:basedOn w:val="af5"/>
    <w:next w:val="af5"/>
    <w:qFormat/>
    <w:rsid w:val="002F07DE"/>
    <w:pPr>
      <w:spacing w:line="300" w:lineRule="auto"/>
      <w:ind w:left="420"/>
    </w:pPr>
    <w:rPr>
      <w:rFonts w:ascii="Arial" w:hAnsi="Arial"/>
    </w:rPr>
  </w:style>
  <w:style w:type="paragraph" w:styleId="afff4">
    <w:name w:val="annotation subject"/>
    <w:basedOn w:val="aff2"/>
    <w:next w:val="aff2"/>
    <w:link w:val="Chard"/>
    <w:unhideWhenUsed/>
    <w:qFormat/>
    <w:rsid w:val="002F07DE"/>
    <w:rPr>
      <w:b/>
      <w:bCs/>
    </w:rPr>
  </w:style>
  <w:style w:type="paragraph" w:styleId="afff5">
    <w:name w:val="Body Text First Indent"/>
    <w:basedOn w:val="af5"/>
    <w:link w:val="Chare"/>
    <w:qFormat/>
    <w:rsid w:val="002F07DE"/>
    <w:pPr>
      <w:spacing w:after="120"/>
      <w:ind w:firstLineChars="100" w:firstLine="420"/>
    </w:pPr>
  </w:style>
  <w:style w:type="paragraph" w:styleId="29">
    <w:name w:val="Body Text First Indent 2"/>
    <w:basedOn w:val="aff4"/>
    <w:next w:val="af5"/>
    <w:link w:val="2Char2"/>
    <w:qFormat/>
    <w:rsid w:val="002F07DE"/>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2F07D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F07DE"/>
    <w:rPr>
      <w:b/>
    </w:rPr>
  </w:style>
  <w:style w:type="character" w:styleId="afff8">
    <w:name w:val="endnote reference"/>
    <w:qFormat/>
    <w:rsid w:val="002F07DE"/>
    <w:rPr>
      <w:b/>
      <w:vertAlign w:val="superscript"/>
    </w:rPr>
  </w:style>
  <w:style w:type="character" w:styleId="afff9">
    <w:name w:val="page number"/>
    <w:basedOn w:val="af7"/>
    <w:qFormat/>
    <w:rsid w:val="002F07DE"/>
  </w:style>
  <w:style w:type="character" w:styleId="afffa">
    <w:name w:val="FollowedHyperlink"/>
    <w:basedOn w:val="af7"/>
    <w:qFormat/>
    <w:rsid w:val="002F07DE"/>
    <w:rPr>
      <w:color w:val="800080"/>
      <w:u w:val="single"/>
    </w:rPr>
  </w:style>
  <w:style w:type="character" w:styleId="afffb">
    <w:name w:val="Emphasis"/>
    <w:basedOn w:val="af7"/>
    <w:uiPriority w:val="20"/>
    <w:qFormat/>
    <w:locked/>
    <w:rsid w:val="002F07DE"/>
    <w:rPr>
      <w:i/>
      <w:iCs/>
    </w:rPr>
  </w:style>
  <w:style w:type="character" w:styleId="HTML1">
    <w:name w:val="HTML Definition"/>
    <w:qFormat/>
    <w:rsid w:val="002F07DE"/>
    <w:rPr>
      <w:i/>
    </w:rPr>
  </w:style>
  <w:style w:type="character" w:styleId="HTML2">
    <w:name w:val="HTML Typewriter"/>
    <w:qFormat/>
    <w:rsid w:val="002F07DE"/>
    <w:rPr>
      <w:rFonts w:ascii="Courier New" w:hAnsi="Courier New"/>
      <w:sz w:val="20"/>
    </w:rPr>
  </w:style>
  <w:style w:type="character" w:styleId="HTML3">
    <w:name w:val="HTML Acronym"/>
    <w:basedOn w:val="af7"/>
    <w:qFormat/>
    <w:rsid w:val="002F07DE"/>
  </w:style>
  <w:style w:type="character" w:styleId="HTML4">
    <w:name w:val="HTML Variable"/>
    <w:qFormat/>
    <w:rsid w:val="002F07DE"/>
    <w:rPr>
      <w:i/>
    </w:rPr>
  </w:style>
  <w:style w:type="character" w:styleId="afffc">
    <w:name w:val="Hyperlink"/>
    <w:basedOn w:val="af7"/>
    <w:uiPriority w:val="99"/>
    <w:unhideWhenUsed/>
    <w:qFormat/>
    <w:rsid w:val="002F07DE"/>
    <w:rPr>
      <w:color w:val="0000FF"/>
      <w:u w:val="single"/>
    </w:rPr>
  </w:style>
  <w:style w:type="character" w:styleId="HTML5">
    <w:name w:val="HTML Code"/>
    <w:qFormat/>
    <w:rsid w:val="002F07DE"/>
    <w:rPr>
      <w:rFonts w:ascii="Courier New" w:hAnsi="Courier New"/>
      <w:sz w:val="20"/>
    </w:rPr>
  </w:style>
  <w:style w:type="character" w:styleId="afffd">
    <w:name w:val="annotation reference"/>
    <w:basedOn w:val="af7"/>
    <w:unhideWhenUsed/>
    <w:qFormat/>
    <w:rsid w:val="002F07DE"/>
    <w:rPr>
      <w:sz w:val="21"/>
      <w:szCs w:val="21"/>
    </w:rPr>
  </w:style>
  <w:style w:type="character" w:styleId="HTML6">
    <w:name w:val="HTML Cite"/>
    <w:qFormat/>
    <w:rsid w:val="002F07DE"/>
    <w:rPr>
      <w:i/>
    </w:rPr>
  </w:style>
  <w:style w:type="character" w:styleId="afffe">
    <w:name w:val="footnote reference"/>
    <w:qFormat/>
    <w:rsid w:val="002F07DE"/>
    <w:rPr>
      <w:vertAlign w:val="superscript"/>
    </w:rPr>
  </w:style>
  <w:style w:type="character" w:styleId="HTML7">
    <w:name w:val="HTML Keyboard"/>
    <w:qFormat/>
    <w:rsid w:val="002F07DE"/>
    <w:rPr>
      <w:rFonts w:ascii="Courier New" w:hAnsi="Courier New"/>
      <w:sz w:val="20"/>
    </w:rPr>
  </w:style>
  <w:style w:type="character" w:styleId="HTML8">
    <w:name w:val="HTML Sample"/>
    <w:qFormat/>
    <w:rsid w:val="002F07DE"/>
    <w:rPr>
      <w:rFonts w:ascii="Courier New" w:hAnsi="Courier New"/>
    </w:rPr>
  </w:style>
  <w:style w:type="paragraph" w:customStyle="1" w:styleId="12">
    <w:name w:val="列出段落1"/>
    <w:basedOn w:val="af5"/>
    <w:next w:val="af5"/>
    <w:qFormat/>
    <w:rsid w:val="002F07DE"/>
    <w:pPr>
      <w:ind w:firstLineChars="200" w:firstLine="420"/>
    </w:pPr>
    <w:rPr>
      <w:rFonts w:ascii="Calibri" w:eastAsia="微软雅黑" w:hAnsi="Calibri"/>
    </w:rPr>
  </w:style>
  <w:style w:type="character" w:customStyle="1" w:styleId="1Char">
    <w:name w:val="标题 1 Char"/>
    <w:basedOn w:val="af7"/>
    <w:link w:val="1"/>
    <w:qFormat/>
    <w:rsid w:val="002F07DE"/>
    <w:rPr>
      <w:rFonts w:ascii="Times New Roman" w:hAnsi="Times New Roman"/>
      <w:color w:val="000000"/>
      <w:kern w:val="2"/>
      <w:sz w:val="24"/>
    </w:rPr>
  </w:style>
  <w:style w:type="character" w:customStyle="1" w:styleId="2Char">
    <w:name w:val="标题 2 Char"/>
    <w:basedOn w:val="af7"/>
    <w:link w:val="2"/>
    <w:qFormat/>
    <w:rsid w:val="002F07DE"/>
    <w:rPr>
      <w:rFonts w:ascii="Arial" w:eastAsia="黑体" w:hAnsi="Arial"/>
      <w:sz w:val="32"/>
    </w:rPr>
  </w:style>
  <w:style w:type="character" w:customStyle="1" w:styleId="3Char">
    <w:name w:val="标题 3 Char"/>
    <w:basedOn w:val="af7"/>
    <w:link w:val="3"/>
    <w:qFormat/>
    <w:rsid w:val="002F07DE"/>
    <w:rPr>
      <w:rFonts w:ascii="宋体" w:hAnsi="宋体" w:cs="宋体"/>
      <w:b/>
      <w:bCs/>
      <w:sz w:val="27"/>
      <w:szCs w:val="27"/>
    </w:rPr>
  </w:style>
  <w:style w:type="character" w:customStyle="1" w:styleId="4Char">
    <w:name w:val="标题 4 Char"/>
    <w:basedOn w:val="af7"/>
    <w:link w:val="4"/>
    <w:qFormat/>
    <w:rsid w:val="002F07DE"/>
    <w:rPr>
      <w:rFonts w:ascii="Times New Roman" w:hAnsi="Times New Roman"/>
      <w:kern w:val="2"/>
      <w:sz w:val="18"/>
      <w:szCs w:val="18"/>
    </w:rPr>
  </w:style>
  <w:style w:type="character" w:customStyle="1" w:styleId="5Char">
    <w:name w:val="标题 5 Char"/>
    <w:basedOn w:val="af7"/>
    <w:link w:val="5"/>
    <w:qFormat/>
    <w:rsid w:val="002F07DE"/>
    <w:rPr>
      <w:rFonts w:ascii="Times New Roman" w:hAnsi="Times New Roman"/>
      <w:b/>
      <w:kern w:val="2"/>
      <w:sz w:val="28"/>
    </w:rPr>
  </w:style>
  <w:style w:type="character" w:customStyle="1" w:styleId="6Char">
    <w:name w:val="标题 6 Char"/>
    <w:basedOn w:val="af7"/>
    <w:link w:val="6"/>
    <w:qFormat/>
    <w:rsid w:val="002F07DE"/>
    <w:rPr>
      <w:rFonts w:ascii="Arial" w:eastAsia="黑体" w:hAnsi="Arial"/>
      <w:b/>
      <w:kern w:val="2"/>
      <w:sz w:val="24"/>
    </w:rPr>
  </w:style>
  <w:style w:type="character" w:customStyle="1" w:styleId="7Char">
    <w:name w:val="标题 7 Char"/>
    <w:basedOn w:val="af7"/>
    <w:link w:val="7"/>
    <w:qFormat/>
    <w:rsid w:val="002F07DE"/>
    <w:rPr>
      <w:rFonts w:ascii="Times New Roman" w:hAnsi="Times New Roman"/>
      <w:b/>
      <w:kern w:val="2"/>
      <w:sz w:val="24"/>
    </w:rPr>
  </w:style>
  <w:style w:type="character" w:customStyle="1" w:styleId="8Char">
    <w:name w:val="标题 8 Char"/>
    <w:basedOn w:val="af7"/>
    <w:link w:val="8"/>
    <w:qFormat/>
    <w:rsid w:val="002F07DE"/>
    <w:rPr>
      <w:rFonts w:ascii="宋体" w:hAnsi="Times New Roman"/>
      <w:b/>
      <w:sz w:val="21"/>
    </w:rPr>
  </w:style>
  <w:style w:type="character" w:customStyle="1" w:styleId="9Char">
    <w:name w:val="标题 9 Char"/>
    <w:basedOn w:val="af7"/>
    <w:link w:val="9"/>
    <w:qFormat/>
    <w:rsid w:val="002F07DE"/>
    <w:rPr>
      <w:rFonts w:ascii="Arial" w:eastAsia="黑体" w:hAnsi="Arial"/>
      <w:kern w:val="2"/>
      <w:sz w:val="21"/>
    </w:rPr>
  </w:style>
  <w:style w:type="character" w:customStyle="1" w:styleId="Char2">
    <w:name w:val="批注文字 Char"/>
    <w:basedOn w:val="af7"/>
    <w:link w:val="aff2"/>
    <w:uiPriority w:val="99"/>
    <w:qFormat/>
    <w:rsid w:val="002F07DE"/>
    <w:rPr>
      <w:kern w:val="2"/>
      <w:sz w:val="21"/>
    </w:rPr>
  </w:style>
  <w:style w:type="character" w:customStyle="1" w:styleId="Chard">
    <w:name w:val="批注主题 Char"/>
    <w:basedOn w:val="Char2"/>
    <w:link w:val="afff4"/>
    <w:qFormat/>
    <w:rsid w:val="002F07DE"/>
    <w:rPr>
      <w:b/>
      <w:bCs/>
    </w:rPr>
  </w:style>
  <w:style w:type="character" w:customStyle="1" w:styleId="Char3">
    <w:name w:val="正文文本 Char"/>
    <w:basedOn w:val="af7"/>
    <w:link w:val="aff3"/>
    <w:qFormat/>
    <w:rsid w:val="002F07DE"/>
    <w:rPr>
      <w:rFonts w:ascii="Times New Roman" w:hAnsi="Times New Roman"/>
      <w:kern w:val="2"/>
    </w:rPr>
  </w:style>
  <w:style w:type="character" w:customStyle="1" w:styleId="Char4">
    <w:name w:val="正文文本缩进 Char"/>
    <w:basedOn w:val="af7"/>
    <w:link w:val="aff4"/>
    <w:qFormat/>
    <w:rsid w:val="002F07DE"/>
    <w:rPr>
      <w:b/>
      <w:kern w:val="2"/>
      <w:sz w:val="30"/>
    </w:rPr>
  </w:style>
  <w:style w:type="character" w:customStyle="1" w:styleId="Char7">
    <w:name w:val="批注框文本 Char"/>
    <w:basedOn w:val="af7"/>
    <w:link w:val="affb"/>
    <w:qFormat/>
    <w:rsid w:val="002F07DE"/>
    <w:rPr>
      <w:kern w:val="2"/>
      <w:sz w:val="18"/>
      <w:szCs w:val="18"/>
    </w:rPr>
  </w:style>
  <w:style w:type="character" w:customStyle="1" w:styleId="Char8">
    <w:name w:val="页脚 Char"/>
    <w:basedOn w:val="af7"/>
    <w:link w:val="affc"/>
    <w:qFormat/>
    <w:locked/>
    <w:rsid w:val="002F07DE"/>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2F07DE"/>
    <w:rPr>
      <w:rFonts w:ascii="Times New Roman" w:eastAsia="宋体" w:hAnsi="Times New Roman" w:cs="Times New Roman"/>
      <w:sz w:val="18"/>
      <w:szCs w:val="18"/>
    </w:rPr>
  </w:style>
  <w:style w:type="character" w:customStyle="1" w:styleId="2Char1">
    <w:name w:val="正文文本 2 Char"/>
    <w:basedOn w:val="af7"/>
    <w:link w:val="26"/>
    <w:qFormat/>
    <w:rsid w:val="002F07DE"/>
    <w:rPr>
      <w:kern w:val="2"/>
      <w:sz w:val="21"/>
    </w:rPr>
  </w:style>
  <w:style w:type="paragraph" w:customStyle="1" w:styleId="affff">
    <w:name w:val="普通文字"/>
    <w:basedOn w:val="af5"/>
    <w:next w:val="af5"/>
    <w:qFormat/>
    <w:rsid w:val="002F07DE"/>
    <w:rPr>
      <w:rFonts w:ascii="宋体"/>
      <w:kern w:val="0"/>
      <w:sz w:val="24"/>
      <w:u w:color="000000"/>
    </w:rPr>
  </w:style>
  <w:style w:type="character" w:customStyle="1" w:styleId="13">
    <w:name w:val="明显参考1"/>
    <w:basedOn w:val="af7"/>
    <w:uiPriority w:val="99"/>
    <w:qFormat/>
    <w:rsid w:val="002F07DE"/>
    <w:rPr>
      <w:rFonts w:cs="Times New Roman"/>
      <w:b/>
      <w:bCs/>
      <w:smallCaps/>
      <w:color w:val="C0504D"/>
      <w:spacing w:val="5"/>
      <w:u w:val="single"/>
    </w:rPr>
  </w:style>
  <w:style w:type="paragraph" w:customStyle="1" w:styleId="110">
    <w:name w:val="正文_1_1"/>
    <w:qFormat/>
    <w:rsid w:val="002F07DE"/>
    <w:pPr>
      <w:widowControl w:val="0"/>
      <w:jc w:val="both"/>
    </w:pPr>
    <w:rPr>
      <w:rFonts w:ascii="Calibri" w:hAnsi="Calibri"/>
      <w:kern w:val="2"/>
      <w:sz w:val="21"/>
      <w:szCs w:val="22"/>
    </w:rPr>
  </w:style>
  <w:style w:type="paragraph" w:styleId="affff0">
    <w:name w:val="List Paragraph"/>
    <w:basedOn w:val="af5"/>
    <w:qFormat/>
    <w:rsid w:val="002F07DE"/>
    <w:pPr>
      <w:ind w:firstLineChars="200" w:firstLine="420"/>
    </w:pPr>
  </w:style>
  <w:style w:type="paragraph" w:customStyle="1" w:styleId="14">
    <w:name w:val="正文_1"/>
    <w:qFormat/>
    <w:rsid w:val="002F07DE"/>
    <w:pPr>
      <w:widowControl w:val="0"/>
      <w:jc w:val="both"/>
    </w:pPr>
    <w:rPr>
      <w:rFonts w:ascii="Calibri" w:hAnsi="Calibri"/>
      <w:kern w:val="2"/>
      <w:sz w:val="21"/>
      <w:szCs w:val="22"/>
    </w:rPr>
  </w:style>
  <w:style w:type="paragraph" w:customStyle="1" w:styleId="100">
    <w:name w:val="正文_1_0"/>
    <w:qFormat/>
    <w:rsid w:val="002F07DE"/>
    <w:pPr>
      <w:widowControl w:val="0"/>
      <w:jc w:val="both"/>
    </w:pPr>
    <w:rPr>
      <w:rFonts w:ascii="Calibri" w:hAnsi="Calibri"/>
      <w:kern w:val="2"/>
      <w:sz w:val="21"/>
      <w:szCs w:val="22"/>
    </w:rPr>
  </w:style>
  <w:style w:type="paragraph" w:customStyle="1" w:styleId="Normal00">
    <w:name w:val="Normal_0_0"/>
    <w:qFormat/>
    <w:rsid w:val="002F07DE"/>
    <w:rPr>
      <w:rFonts w:ascii="黑体" w:eastAsia="黑体" w:hAnsi="黑体"/>
      <w:b/>
      <w:sz w:val="32"/>
      <w:szCs w:val="24"/>
    </w:rPr>
  </w:style>
  <w:style w:type="character" w:customStyle="1" w:styleId="1CharChar">
    <w:name w:val="样式 标题 1 + 加粗 Char Char"/>
    <w:basedOn w:val="1CharChar0"/>
    <w:qFormat/>
    <w:rsid w:val="002F07DE"/>
    <w:rPr>
      <w:b/>
      <w:bCs/>
    </w:rPr>
  </w:style>
  <w:style w:type="character" w:customStyle="1" w:styleId="1CharChar0">
    <w:name w:val="标题 1 Char Char"/>
    <w:basedOn w:val="af7"/>
    <w:qFormat/>
    <w:rsid w:val="002F07DE"/>
    <w:rPr>
      <w:rFonts w:eastAsia="黑体"/>
      <w:kern w:val="44"/>
      <w:sz w:val="28"/>
      <w:szCs w:val="28"/>
      <w:lang w:val="en-US" w:eastAsia="zh-CN" w:bidi="ar-SA"/>
    </w:rPr>
  </w:style>
  <w:style w:type="character" w:customStyle="1" w:styleId="CharChar">
    <w:name w:val="表头 Char Char"/>
    <w:basedOn w:val="af7"/>
    <w:qFormat/>
    <w:rsid w:val="002F07DE"/>
    <w:rPr>
      <w:rFonts w:eastAsia="黑体"/>
      <w:kern w:val="2"/>
      <w:sz w:val="21"/>
      <w:szCs w:val="21"/>
      <w:lang w:val="en-US" w:eastAsia="zh-CN" w:bidi="ar-SA"/>
    </w:rPr>
  </w:style>
  <w:style w:type="character" w:customStyle="1" w:styleId="2CharChar">
    <w:name w:val="样式 标题 2 + 五号 Char Char"/>
    <w:basedOn w:val="af7"/>
    <w:qFormat/>
    <w:rsid w:val="002F07DE"/>
    <w:rPr>
      <w:rFonts w:eastAsia="黑体"/>
      <w:bCs/>
      <w:kern w:val="2"/>
      <w:sz w:val="21"/>
      <w:szCs w:val="21"/>
      <w:lang w:val="en-US" w:eastAsia="zh-CN" w:bidi="ar-SA"/>
    </w:rPr>
  </w:style>
  <w:style w:type="character" w:customStyle="1" w:styleId="3Char0">
    <w:name w:val="正文文本缩进 3 Char"/>
    <w:basedOn w:val="af7"/>
    <w:link w:val="36"/>
    <w:qFormat/>
    <w:rsid w:val="002F07DE"/>
    <w:rPr>
      <w:rFonts w:ascii="Times New Roman" w:hAnsi="Times New Roman"/>
      <w:kern w:val="2"/>
      <w:sz w:val="24"/>
    </w:rPr>
  </w:style>
  <w:style w:type="character" w:customStyle="1" w:styleId="Char1">
    <w:name w:val="文档结构图 Char"/>
    <w:basedOn w:val="af7"/>
    <w:link w:val="aff1"/>
    <w:qFormat/>
    <w:rsid w:val="002F07DE"/>
    <w:rPr>
      <w:rFonts w:ascii="Times New Roman" w:hAnsi="Times New Roman"/>
      <w:kern w:val="2"/>
      <w:sz w:val="21"/>
      <w:shd w:val="clear" w:color="auto" w:fill="000080"/>
    </w:rPr>
  </w:style>
  <w:style w:type="character" w:customStyle="1" w:styleId="Char5">
    <w:name w:val="日期 Char"/>
    <w:basedOn w:val="af7"/>
    <w:link w:val="aff8"/>
    <w:qFormat/>
    <w:rsid w:val="002F07DE"/>
    <w:rPr>
      <w:rFonts w:ascii="Arial" w:hAnsi="Arial"/>
      <w:kern w:val="2"/>
      <w:sz w:val="21"/>
    </w:rPr>
  </w:style>
  <w:style w:type="paragraph" w:customStyle="1" w:styleId="p0">
    <w:name w:val="p0"/>
    <w:basedOn w:val="af5"/>
    <w:qFormat/>
    <w:rsid w:val="002F07DE"/>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2F07DE"/>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2F07DE"/>
  </w:style>
  <w:style w:type="paragraph" w:customStyle="1" w:styleId="20505">
    <w:name w:val="样式 标题 2 + 段前: 0.5 行 段后: 0.5 行"/>
    <w:basedOn w:val="2"/>
    <w:qFormat/>
    <w:rsid w:val="002F07DE"/>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2F07DE"/>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2F07DE"/>
    <w:rPr>
      <w:b/>
      <w:bCs/>
    </w:rPr>
  </w:style>
  <w:style w:type="paragraph" w:customStyle="1" w:styleId="affff2">
    <w:name w:val="表头"/>
    <w:basedOn w:val="af5"/>
    <w:link w:val="Charf"/>
    <w:qFormat/>
    <w:rsid w:val="002F07DE"/>
    <w:pPr>
      <w:topLinePunct/>
      <w:spacing w:before="160" w:after="60"/>
      <w:jc w:val="center"/>
    </w:pPr>
    <w:rPr>
      <w:rFonts w:eastAsia="黑体"/>
      <w:szCs w:val="21"/>
    </w:rPr>
  </w:style>
  <w:style w:type="character" w:customStyle="1" w:styleId="Charf">
    <w:name w:val="表头 Char"/>
    <w:basedOn w:val="af7"/>
    <w:link w:val="affff2"/>
    <w:qFormat/>
    <w:rsid w:val="002F07DE"/>
    <w:rPr>
      <w:rFonts w:ascii="Times New Roman" w:eastAsia="黑体" w:hAnsi="Times New Roman"/>
      <w:kern w:val="2"/>
      <w:sz w:val="21"/>
      <w:szCs w:val="21"/>
    </w:rPr>
  </w:style>
  <w:style w:type="character" w:customStyle="1" w:styleId="2Char0">
    <w:name w:val="正文文本缩进 2 Char"/>
    <w:basedOn w:val="af7"/>
    <w:link w:val="24"/>
    <w:qFormat/>
    <w:rsid w:val="002F07DE"/>
    <w:rPr>
      <w:rFonts w:ascii="Times New Roman" w:hAnsi="Times New Roman"/>
      <w:kern w:val="2"/>
      <w:sz w:val="21"/>
    </w:rPr>
  </w:style>
  <w:style w:type="paragraph" w:customStyle="1" w:styleId="ParaCharCharCharCharChar">
    <w:name w:val="默认段落字体 Para Char Char Char Char Char"/>
    <w:basedOn w:val="af5"/>
    <w:qFormat/>
    <w:rsid w:val="002F07DE"/>
    <w:rPr>
      <w:rFonts w:ascii="宋体" w:hAnsi="宋体"/>
      <w:b/>
      <w:color w:val="000000"/>
      <w:sz w:val="24"/>
      <w:szCs w:val="24"/>
    </w:rPr>
  </w:style>
  <w:style w:type="paragraph" w:customStyle="1" w:styleId="15">
    <w:name w:val="样式 标题 1 + 加粗"/>
    <w:basedOn w:val="1"/>
    <w:qFormat/>
    <w:rsid w:val="002F07DE"/>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2F07DE"/>
    <w:pPr>
      <w:topLinePunct/>
      <w:spacing w:before="160" w:after="60"/>
      <w:jc w:val="center"/>
    </w:pPr>
    <w:rPr>
      <w:rFonts w:eastAsia="黑体"/>
      <w:szCs w:val="21"/>
    </w:rPr>
  </w:style>
  <w:style w:type="paragraph" w:customStyle="1" w:styleId="CharChar1">
    <w:name w:val="Char Char"/>
    <w:basedOn w:val="af5"/>
    <w:qFormat/>
    <w:rsid w:val="002F07DE"/>
    <w:rPr>
      <w:szCs w:val="21"/>
    </w:rPr>
  </w:style>
  <w:style w:type="paragraph" w:customStyle="1" w:styleId="affff3">
    <w:name w:val="列项——"/>
    <w:qFormat/>
    <w:rsid w:val="002F07DE"/>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2F07DE"/>
    <w:rPr>
      <w:szCs w:val="24"/>
    </w:rPr>
  </w:style>
  <w:style w:type="paragraph" w:customStyle="1" w:styleId="ParaCharCharCharCharCharCharChar">
    <w:name w:val="默认段落字体 Para Char Char Char Char Char Char Char"/>
    <w:basedOn w:val="af5"/>
    <w:qFormat/>
    <w:rsid w:val="002F07DE"/>
    <w:pPr>
      <w:adjustRightInd w:val="0"/>
      <w:spacing w:line="360" w:lineRule="auto"/>
    </w:pPr>
    <w:rPr>
      <w:rFonts w:ascii="Tahoma" w:hAnsi="Tahoma"/>
      <w:kern w:val="0"/>
      <w:sz w:val="24"/>
    </w:rPr>
  </w:style>
  <w:style w:type="paragraph" w:customStyle="1" w:styleId="affff4">
    <w:name w:val="附录"/>
    <w:basedOn w:val="1"/>
    <w:qFormat/>
    <w:rsid w:val="002F07DE"/>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2F07DE"/>
    <w:rPr>
      <w:szCs w:val="24"/>
    </w:rPr>
  </w:style>
  <w:style w:type="paragraph" w:customStyle="1" w:styleId="2a">
    <w:name w:val="样式 标题 2 + 五号"/>
    <w:basedOn w:val="2"/>
    <w:qFormat/>
    <w:rsid w:val="002F07DE"/>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2F07DE"/>
    <w:rPr>
      <w:sz w:val="18"/>
      <w:szCs w:val="18"/>
    </w:rPr>
  </w:style>
  <w:style w:type="paragraph" w:customStyle="1" w:styleId="30015">
    <w:name w:val="标题 3 + 小四 段前: 0 磅 段后: 0 磅 行距: 1.5 倍行距"/>
    <w:basedOn w:val="3"/>
    <w:next w:val="3"/>
    <w:qFormat/>
    <w:rsid w:val="002F07D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2F07DE"/>
    <w:pPr>
      <w:topLinePunct/>
      <w:ind w:firstLineChars="200" w:firstLine="420"/>
    </w:pPr>
    <w:rPr>
      <w:rFonts w:ascii="宋体" w:hAnsi="宋体"/>
      <w:bCs/>
      <w:szCs w:val="21"/>
    </w:rPr>
  </w:style>
  <w:style w:type="paragraph" w:customStyle="1" w:styleId="affff6">
    <w:name w:val="段"/>
    <w:link w:val="CharChar3"/>
    <w:qFormat/>
    <w:rsid w:val="002F07DE"/>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2F07DE"/>
    <w:rPr>
      <w:rFonts w:ascii="宋体" w:hAnsi="Times New Roman"/>
      <w:sz w:val="21"/>
      <w:lang w:val="en-US" w:eastAsia="zh-CN" w:bidi="ar-SA"/>
    </w:rPr>
  </w:style>
  <w:style w:type="paragraph" w:customStyle="1" w:styleId="16">
    <w:name w:val="样式1"/>
    <w:basedOn w:val="af5"/>
    <w:link w:val="1Char0"/>
    <w:qFormat/>
    <w:rsid w:val="002F07DE"/>
    <w:rPr>
      <w:sz w:val="28"/>
      <w:szCs w:val="24"/>
    </w:rPr>
  </w:style>
  <w:style w:type="character" w:customStyle="1" w:styleId="1Char0">
    <w:name w:val="样式1 Char"/>
    <w:basedOn w:val="af7"/>
    <w:link w:val="16"/>
    <w:qFormat/>
    <w:locked/>
    <w:rsid w:val="002F07DE"/>
    <w:rPr>
      <w:rFonts w:ascii="Times New Roman" w:hAnsi="Times New Roman"/>
      <w:kern w:val="2"/>
      <w:sz w:val="28"/>
      <w:szCs w:val="24"/>
    </w:rPr>
  </w:style>
  <w:style w:type="paragraph" w:customStyle="1" w:styleId="44">
    <w:name w:val="样式4"/>
    <w:basedOn w:val="38"/>
    <w:qFormat/>
    <w:rsid w:val="002F07D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2F07DE"/>
  </w:style>
  <w:style w:type="paragraph" w:customStyle="1" w:styleId="2b">
    <w:name w:val="样式2"/>
    <w:basedOn w:val="16"/>
    <w:link w:val="2CharChar0"/>
    <w:qFormat/>
    <w:rsid w:val="002F07DE"/>
  </w:style>
  <w:style w:type="character" w:customStyle="1" w:styleId="2CharChar0">
    <w:name w:val="样式2 Char Char"/>
    <w:link w:val="2b"/>
    <w:qFormat/>
    <w:rsid w:val="002F07DE"/>
    <w:rPr>
      <w:rFonts w:ascii="Times New Roman" w:hAnsi="Times New Roman"/>
      <w:kern w:val="2"/>
      <w:sz w:val="28"/>
      <w:szCs w:val="24"/>
    </w:rPr>
  </w:style>
  <w:style w:type="paragraph" w:customStyle="1" w:styleId="17">
    <w:name w:val="正文1"/>
    <w:basedOn w:val="16"/>
    <w:link w:val="1Char1"/>
    <w:qFormat/>
    <w:rsid w:val="002F07DE"/>
  </w:style>
  <w:style w:type="character" w:customStyle="1" w:styleId="1Char1">
    <w:name w:val="正文1 Char"/>
    <w:link w:val="17"/>
    <w:qFormat/>
    <w:rsid w:val="002F07DE"/>
    <w:rPr>
      <w:rFonts w:ascii="Times New Roman" w:hAnsi="Times New Roman"/>
      <w:kern w:val="2"/>
      <w:sz w:val="28"/>
      <w:szCs w:val="24"/>
    </w:rPr>
  </w:style>
  <w:style w:type="character" w:customStyle="1" w:styleId="Charf1">
    <w:name w:val="纯文本 Char"/>
    <w:basedOn w:val="af7"/>
    <w:link w:val="aff7"/>
    <w:qFormat/>
    <w:rsid w:val="002F07DE"/>
    <w:rPr>
      <w:rFonts w:ascii="宋体" w:hAnsi="Courier New"/>
      <w:kern w:val="2"/>
      <w:sz w:val="21"/>
    </w:rPr>
  </w:style>
  <w:style w:type="character" w:customStyle="1" w:styleId="Char10">
    <w:name w:val="纯文本 Char1"/>
    <w:basedOn w:val="af7"/>
    <w:link w:val="aff7"/>
    <w:uiPriority w:val="99"/>
    <w:semiHidden/>
    <w:qFormat/>
    <w:rsid w:val="002F07DE"/>
    <w:rPr>
      <w:rFonts w:ascii="宋体" w:hAnsi="Courier New" w:cs="Courier New"/>
      <w:kern w:val="2"/>
      <w:sz w:val="21"/>
      <w:szCs w:val="21"/>
    </w:rPr>
  </w:style>
  <w:style w:type="character" w:customStyle="1" w:styleId="3Char2">
    <w:name w:val="正文文本 3 Char"/>
    <w:basedOn w:val="af7"/>
    <w:link w:val="31"/>
    <w:qFormat/>
    <w:rsid w:val="002F07DE"/>
    <w:rPr>
      <w:kern w:val="2"/>
      <w:sz w:val="16"/>
      <w:szCs w:val="16"/>
    </w:rPr>
  </w:style>
  <w:style w:type="character" w:customStyle="1" w:styleId="3Char1">
    <w:name w:val="正文文本 3 Char1"/>
    <w:basedOn w:val="af7"/>
    <w:link w:val="31"/>
    <w:uiPriority w:val="99"/>
    <w:semiHidden/>
    <w:qFormat/>
    <w:rsid w:val="002F07DE"/>
    <w:rPr>
      <w:rFonts w:ascii="Times New Roman" w:hAnsi="Times New Roman"/>
      <w:kern w:val="2"/>
      <w:sz w:val="16"/>
      <w:szCs w:val="16"/>
    </w:rPr>
  </w:style>
  <w:style w:type="character" w:customStyle="1" w:styleId="1Char2">
    <w:name w:val="样式 标题 1 + 加粗 Char"/>
    <w:basedOn w:val="1Char"/>
    <w:qFormat/>
    <w:rsid w:val="002F07DE"/>
    <w:rPr>
      <w:rFonts w:eastAsia="黑体"/>
      <w:b/>
      <w:bCs/>
      <w:sz w:val="28"/>
      <w:szCs w:val="28"/>
      <w:lang w:val="en-US" w:eastAsia="zh-CN" w:bidi="ar-SA"/>
    </w:rPr>
  </w:style>
  <w:style w:type="paragraph" w:customStyle="1" w:styleId="affff7">
    <w:name w:val="一级条标题"/>
    <w:basedOn w:val="af5"/>
    <w:next w:val="af5"/>
    <w:qFormat/>
    <w:rsid w:val="002F07DE"/>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2F07DE"/>
    <w:pPr>
      <w:numPr>
        <w:ilvl w:val="3"/>
        <w:numId w:val="1"/>
      </w:numPr>
      <w:outlineLvl w:val="3"/>
    </w:pPr>
  </w:style>
  <w:style w:type="paragraph" w:customStyle="1" w:styleId="affff8">
    <w:name w:val="正文表标题"/>
    <w:next w:val="af5"/>
    <w:qFormat/>
    <w:rsid w:val="002F07DE"/>
    <w:pPr>
      <w:jc w:val="center"/>
    </w:pPr>
    <w:rPr>
      <w:rFonts w:ascii="黑体" w:eastAsia="黑体"/>
      <w:sz w:val="21"/>
    </w:rPr>
  </w:style>
  <w:style w:type="paragraph" w:customStyle="1" w:styleId="affff9">
    <w:name w:val="注："/>
    <w:next w:val="af5"/>
    <w:qFormat/>
    <w:rsid w:val="002F07DE"/>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2F07DE"/>
    <w:rPr>
      <w:u w:val="single"/>
    </w:rPr>
  </w:style>
  <w:style w:type="character" w:customStyle="1" w:styleId="CharCharChar">
    <w:name w:val="样式 正文（首行缩进两字） Char + 加粗 Char Char"/>
    <w:qFormat/>
    <w:rsid w:val="002F07DE"/>
    <w:rPr>
      <w:rFonts w:eastAsia="宋体"/>
      <w:b/>
      <w:kern w:val="2"/>
      <w:sz w:val="21"/>
      <w:lang w:val="en-US" w:eastAsia="zh-CN"/>
    </w:rPr>
  </w:style>
  <w:style w:type="character" w:customStyle="1" w:styleId="style251">
    <w:name w:val="style251"/>
    <w:qFormat/>
    <w:rsid w:val="002F07DE"/>
    <w:rPr>
      <w:rFonts w:eastAsia="宋体"/>
      <w:kern w:val="2"/>
      <w:sz w:val="21"/>
      <w:lang w:val="en-US" w:eastAsia="zh-CN"/>
    </w:rPr>
  </w:style>
  <w:style w:type="character" w:customStyle="1" w:styleId="affffa">
    <w:name w:val="着重强调"/>
    <w:qFormat/>
    <w:rsid w:val="002F07DE"/>
    <w:rPr>
      <w:rFonts w:ascii="Arial" w:hAnsi="Arial"/>
      <w:b/>
      <w:spacing w:val="-4"/>
    </w:rPr>
  </w:style>
  <w:style w:type="character" w:customStyle="1" w:styleId="affffb">
    <w:name w:val="发布"/>
    <w:qFormat/>
    <w:rsid w:val="002F07DE"/>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F07DE"/>
  </w:style>
  <w:style w:type="character" w:customStyle="1" w:styleId="CharCharCharChar11CharChar">
    <w:name w:val="样式 正文缩进正文缩进 Char正文（首行缩进两字） Char Char正文（首行缩进两字） Char1正文（首行缩进两...1 Char Char"/>
    <w:link w:val="CharCharCharChar11"/>
    <w:qFormat/>
    <w:rsid w:val="002F07D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F07DE"/>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F07DE"/>
    <w:pPr>
      <w:spacing w:line="300" w:lineRule="auto"/>
    </w:pPr>
  </w:style>
  <w:style w:type="character" w:customStyle="1" w:styleId="TimesNewRoman07401115CharChar">
    <w:name w:val="样式 Times New Roman 首行缩进:  0.74 厘米 段前: 0.1 行 行距1.15 Char Char"/>
    <w:link w:val="TimesNewRoman07401115"/>
    <w:qFormat/>
    <w:rsid w:val="002F07DE"/>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2F07DE"/>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2F07DE"/>
  </w:style>
  <w:style w:type="paragraph" w:customStyle="1" w:styleId="TimesNewRoman0740115Tim">
    <w:name w:val="样式 样式 Times New Roman 首行缩进:  0.74 厘米 段前: 0行 行距1.15 + (符号) Tim..."/>
    <w:basedOn w:val="TimesNewRoman07401115"/>
    <w:link w:val="TimesNewRoman0740115TimCharChar"/>
    <w:qFormat/>
    <w:rsid w:val="002F07DE"/>
  </w:style>
  <w:style w:type="character" w:customStyle="1" w:styleId="CharChar4">
    <w:name w:val="表格条文首行缩进 Char Char"/>
    <w:link w:val="affffc"/>
    <w:qFormat/>
    <w:rsid w:val="002F07DE"/>
    <w:rPr>
      <w:rFonts w:ascii="宋体" w:hAnsi="宋体"/>
      <w:sz w:val="24"/>
    </w:rPr>
  </w:style>
  <w:style w:type="paragraph" w:customStyle="1" w:styleId="affffc">
    <w:name w:val="表格条文首行缩进"/>
    <w:basedOn w:val="af5"/>
    <w:link w:val="CharChar4"/>
    <w:qFormat/>
    <w:rsid w:val="002F07DE"/>
    <w:pPr>
      <w:spacing w:line="360" w:lineRule="auto"/>
      <w:ind w:firstLineChars="200" w:firstLine="480"/>
      <w:jc w:val="left"/>
    </w:pPr>
    <w:rPr>
      <w:rFonts w:ascii="宋体" w:hAnsi="宋体"/>
      <w:kern w:val="0"/>
      <w:sz w:val="24"/>
    </w:rPr>
  </w:style>
  <w:style w:type="character" w:customStyle="1" w:styleId="affffd">
    <w:name w:val="个人撰写风格"/>
    <w:qFormat/>
    <w:rsid w:val="002F07DE"/>
    <w:rPr>
      <w:rFonts w:ascii="Arial" w:eastAsia="宋体" w:hAnsi="Arial"/>
      <w:color w:val="auto"/>
      <w:sz w:val="20"/>
    </w:rPr>
  </w:style>
  <w:style w:type="character" w:customStyle="1" w:styleId="H2Char">
    <w:name w:val="H2 Char"/>
    <w:qFormat/>
    <w:rsid w:val="002F07DE"/>
    <w:rPr>
      <w:rFonts w:ascii="Arial" w:eastAsia="黑体" w:hAnsi="Arial"/>
      <w:b/>
      <w:kern w:val="2"/>
      <w:sz w:val="32"/>
      <w:lang w:val="en-US" w:eastAsia="zh-CN"/>
    </w:rPr>
  </w:style>
  <w:style w:type="character" w:customStyle="1" w:styleId="affffe">
    <w:name w:val="样式 宋体"/>
    <w:qFormat/>
    <w:rsid w:val="002F07DE"/>
    <w:rPr>
      <w:rFonts w:ascii="宋体" w:eastAsia="宋体"/>
      <w:sz w:val="18"/>
    </w:rPr>
  </w:style>
  <w:style w:type="character" w:customStyle="1" w:styleId="aCharChar">
    <w:name w:val="样式 a) Char Char"/>
    <w:link w:val="afffff"/>
    <w:qFormat/>
    <w:rsid w:val="002F07DE"/>
    <w:rPr>
      <w:kern w:val="2"/>
      <w:sz w:val="21"/>
    </w:rPr>
  </w:style>
  <w:style w:type="paragraph" w:customStyle="1" w:styleId="afffff">
    <w:name w:val="样式 a)"/>
    <w:basedOn w:val="af5"/>
    <w:next w:val="af5"/>
    <w:link w:val="aCharChar"/>
    <w:qFormat/>
    <w:rsid w:val="002F07DE"/>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2F07DE"/>
    <w:rPr>
      <w:b/>
      <w:kern w:val="2"/>
      <w:sz w:val="21"/>
    </w:rPr>
  </w:style>
  <w:style w:type="paragraph" w:customStyle="1" w:styleId="201">
    <w:name w:val="样式 标题 2 + 段前: 0.1 行"/>
    <w:basedOn w:val="2"/>
    <w:link w:val="201CharChar"/>
    <w:qFormat/>
    <w:rsid w:val="002F07DE"/>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2F07DE"/>
  </w:style>
  <w:style w:type="character" w:customStyle="1" w:styleId="1CharCharChar">
    <w:name w:val="样式1正文（首行缩进两字） Char Char Char"/>
    <w:link w:val="1Char3"/>
    <w:qFormat/>
    <w:rsid w:val="002F07DE"/>
    <w:rPr>
      <w:kern w:val="2"/>
      <w:sz w:val="21"/>
    </w:rPr>
  </w:style>
  <w:style w:type="paragraph" w:customStyle="1" w:styleId="1Char3">
    <w:name w:val="样式1正文（首行缩进两字） Char"/>
    <w:basedOn w:val="af5"/>
    <w:next w:val="af5"/>
    <w:link w:val="1CharCharChar"/>
    <w:qFormat/>
    <w:rsid w:val="002F07DE"/>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2F07DE"/>
    <w:pPr>
      <w:ind w:firstLineChars="0" w:firstLine="0"/>
      <w:jc w:val="center"/>
    </w:pPr>
  </w:style>
  <w:style w:type="character" w:customStyle="1" w:styleId="H1Char">
    <w:name w:val="H1 Char"/>
    <w:qFormat/>
    <w:rsid w:val="002F07DE"/>
    <w:rPr>
      <w:rFonts w:ascii="Arial" w:eastAsia="黑体" w:hAnsi="Arial"/>
      <w:kern w:val="21"/>
      <w:sz w:val="21"/>
      <w:lang w:val="en-US" w:eastAsia="zh-CN"/>
    </w:rPr>
  </w:style>
  <w:style w:type="character" w:customStyle="1" w:styleId="2CharChar1">
    <w:name w:val="列表编号 2 Char Char"/>
    <w:qFormat/>
    <w:rsid w:val="002F07DE"/>
    <w:rPr>
      <w:rFonts w:ascii="Arial" w:eastAsia="宋体" w:hAnsi="Arial"/>
      <w:sz w:val="18"/>
      <w:lang w:val="en-US" w:eastAsia="zh-CN"/>
    </w:rPr>
  </w:style>
  <w:style w:type="character" w:customStyle="1" w:styleId="CharChar20">
    <w:name w:val="Char Char2"/>
    <w:qFormat/>
    <w:rsid w:val="002F07DE"/>
    <w:rPr>
      <w:rFonts w:ascii="Arial" w:eastAsia="宋体" w:hAnsi="Arial"/>
      <w:kern w:val="2"/>
      <w:sz w:val="21"/>
      <w:lang w:val="en-US" w:eastAsia="zh-CN"/>
    </w:rPr>
  </w:style>
  <w:style w:type="character" w:customStyle="1" w:styleId="CharChar5">
    <w:name w:val="科东_正文 Char Char"/>
    <w:link w:val="afffff0"/>
    <w:qFormat/>
    <w:rsid w:val="002F07DE"/>
    <w:rPr>
      <w:kern w:val="2"/>
      <w:sz w:val="24"/>
    </w:rPr>
  </w:style>
  <w:style w:type="paragraph" w:customStyle="1" w:styleId="afffff0">
    <w:name w:val="科东_正文"/>
    <w:basedOn w:val="af5"/>
    <w:link w:val="CharChar5"/>
    <w:qFormat/>
    <w:rsid w:val="002F07DE"/>
    <w:pPr>
      <w:spacing w:line="360" w:lineRule="auto"/>
      <w:ind w:firstLineChars="200" w:firstLine="200"/>
    </w:pPr>
    <w:rPr>
      <w:rFonts w:ascii="Calibri" w:hAnsi="Calibri"/>
      <w:sz w:val="24"/>
    </w:rPr>
  </w:style>
  <w:style w:type="character" w:customStyle="1" w:styleId="afffff1">
    <w:name w:val="个人答复风格"/>
    <w:qFormat/>
    <w:rsid w:val="002F07DE"/>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2F07DE"/>
    <w:rPr>
      <w:rFonts w:hAnsi="Arial"/>
      <w:kern w:val="2"/>
      <w:sz w:val="21"/>
    </w:rPr>
  </w:style>
  <w:style w:type="paragraph" w:customStyle="1" w:styleId="12Char20">
    <w:name w:val="样式1 正文（首行缩进2字） Char + 首行缩进:  2 字符 段前: 0 行"/>
    <w:basedOn w:val="af5"/>
    <w:next w:val="af5"/>
    <w:link w:val="12Char20CharChar"/>
    <w:qFormat/>
    <w:rsid w:val="002F07DE"/>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2F07DE"/>
    <w:rPr>
      <w:rFonts w:eastAsia="黑体"/>
      <w:sz w:val="21"/>
    </w:rPr>
  </w:style>
  <w:style w:type="paragraph" w:customStyle="1" w:styleId="a00">
    <w:name w:val="样式 a首行缩进:  0 字符 段前: 0 行 + 黑体"/>
    <w:basedOn w:val="a20"/>
    <w:link w:val="a00CharChar"/>
    <w:qFormat/>
    <w:rsid w:val="002F07DE"/>
    <w:rPr>
      <w:rFonts w:eastAsia="黑体"/>
    </w:rPr>
  </w:style>
  <w:style w:type="paragraph" w:customStyle="1" w:styleId="a20">
    <w:name w:val="样式 a首行缩进:  2 字符 段前: 0 行"/>
    <w:basedOn w:val="af5"/>
    <w:link w:val="a20CharChar"/>
    <w:qFormat/>
    <w:rsid w:val="002F07DE"/>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2F07DE"/>
    <w:rPr>
      <w:sz w:val="21"/>
    </w:rPr>
  </w:style>
  <w:style w:type="character" w:customStyle="1" w:styleId="2CharChar2">
    <w:name w:val="朱2 Char Char"/>
    <w:basedOn w:val="2CharChar0"/>
    <w:link w:val="2c"/>
    <w:qFormat/>
    <w:rsid w:val="002F07DE"/>
  </w:style>
  <w:style w:type="paragraph" w:customStyle="1" w:styleId="2c">
    <w:name w:val="朱2"/>
    <w:basedOn w:val="2b"/>
    <w:link w:val="2CharChar2"/>
    <w:qFormat/>
    <w:rsid w:val="002F07DE"/>
    <w:pPr>
      <w:topLinePunct/>
      <w:adjustRightInd w:val="0"/>
      <w:spacing w:line="312" w:lineRule="exact"/>
    </w:pPr>
  </w:style>
  <w:style w:type="character" w:customStyle="1" w:styleId="LincerCharChar">
    <w:name w:val="Lincer表格样式 Char Char"/>
    <w:link w:val="Lincer"/>
    <w:qFormat/>
    <w:rsid w:val="002F07DE"/>
    <w:rPr>
      <w:kern w:val="2"/>
      <w:sz w:val="21"/>
    </w:rPr>
  </w:style>
  <w:style w:type="paragraph" w:customStyle="1" w:styleId="Lincer">
    <w:name w:val="Lincer表格样式"/>
    <w:basedOn w:val="af5"/>
    <w:link w:val="LincerCharChar"/>
    <w:qFormat/>
    <w:rsid w:val="002F07DE"/>
    <w:pPr>
      <w:ind w:left="344" w:hangingChars="164" w:hanging="344"/>
    </w:pPr>
    <w:rPr>
      <w:rFonts w:ascii="Calibri" w:hAnsi="Calibri"/>
    </w:rPr>
  </w:style>
  <w:style w:type="character" w:customStyle="1" w:styleId="Reference">
    <w:name w:val="Reference"/>
    <w:qFormat/>
    <w:rsid w:val="002F07DE"/>
    <w:rPr>
      <w:rFonts w:ascii="Arial" w:hAnsi="Arial"/>
      <w:sz w:val="20"/>
      <w:lang w:val="en-US" w:eastAsia="zh-CN"/>
    </w:rPr>
  </w:style>
  <w:style w:type="character" w:customStyle="1" w:styleId="afffff2">
    <w:name w:val="上标"/>
    <w:qFormat/>
    <w:rsid w:val="002F07DE"/>
    <w:rPr>
      <w:b/>
      <w:vertAlign w:val="superscript"/>
    </w:rPr>
  </w:style>
  <w:style w:type="character" w:customStyle="1" w:styleId="Char1Char">
    <w:name w:val="正文文本 Char1 Char"/>
    <w:qFormat/>
    <w:rsid w:val="002F07DE"/>
    <w:rPr>
      <w:rFonts w:ascii="Arial" w:eastAsia="宋体" w:hAnsi="Arial"/>
      <w:kern w:val="2"/>
      <w:sz w:val="18"/>
      <w:lang w:val="en-US" w:eastAsia="zh-CN"/>
    </w:rPr>
  </w:style>
  <w:style w:type="character" w:customStyle="1" w:styleId="2CharChar3">
    <w:name w:val="附录标题2 Char Char"/>
    <w:link w:val="2d"/>
    <w:qFormat/>
    <w:rsid w:val="002F07DE"/>
    <w:rPr>
      <w:rFonts w:ascii="Arial" w:eastAsia="黑体" w:hAnsi="Arial"/>
      <w:kern w:val="2"/>
      <w:sz w:val="21"/>
    </w:rPr>
  </w:style>
  <w:style w:type="paragraph" w:customStyle="1" w:styleId="2d">
    <w:name w:val="附录标题2"/>
    <w:basedOn w:val="2"/>
    <w:next w:val="afff5"/>
    <w:link w:val="2CharChar3"/>
    <w:qFormat/>
    <w:rsid w:val="002F07D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2F07DE"/>
    <w:rPr>
      <w:sz w:val="21"/>
    </w:rPr>
  </w:style>
  <w:style w:type="character" w:customStyle="1" w:styleId="1401CharChar">
    <w:name w:val="样式1 悬挂缩进: 4 字符 段前: 0.1 行，小五 Char Char"/>
    <w:link w:val="1401"/>
    <w:qFormat/>
    <w:rsid w:val="002F07DE"/>
    <w:rPr>
      <w:kern w:val="2"/>
      <w:sz w:val="18"/>
    </w:rPr>
  </w:style>
  <w:style w:type="paragraph" w:customStyle="1" w:styleId="1401">
    <w:name w:val="样式1 悬挂缩进: 4 字符 段前: 0.1 行，小五"/>
    <w:basedOn w:val="af5"/>
    <w:link w:val="1401CharChar"/>
    <w:qFormat/>
    <w:rsid w:val="002F07DE"/>
    <w:pPr>
      <w:spacing w:beforeLines="10" w:line="312" w:lineRule="auto"/>
      <w:ind w:leftChars="400" w:left="400"/>
    </w:pPr>
    <w:rPr>
      <w:rFonts w:ascii="Calibri" w:hAnsi="Calibri"/>
      <w:sz w:val="18"/>
    </w:rPr>
  </w:style>
  <w:style w:type="character" w:customStyle="1" w:styleId="CharChar6">
    <w:name w:val="附录三 Char Char"/>
    <w:link w:val="afffff3"/>
    <w:qFormat/>
    <w:rsid w:val="002F07DE"/>
    <w:rPr>
      <w:rFonts w:ascii="E-F1" w:eastAsia="黑体"/>
      <w:kern w:val="21"/>
      <w:sz w:val="21"/>
    </w:rPr>
  </w:style>
  <w:style w:type="paragraph" w:customStyle="1" w:styleId="afffff3">
    <w:name w:val="附录三"/>
    <w:basedOn w:val="af5"/>
    <w:link w:val="CharChar6"/>
    <w:qFormat/>
    <w:rsid w:val="002F07DE"/>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2F07DE"/>
    <w:rPr>
      <w:color w:val="0000FF"/>
    </w:rPr>
  </w:style>
  <w:style w:type="character" w:customStyle="1" w:styleId="120CharChar">
    <w:name w:val="样式1 样式 标题 2 + 段前: 0行 Char Char"/>
    <w:qFormat/>
    <w:rsid w:val="002F07DE"/>
    <w:rPr>
      <w:rFonts w:eastAsia="黑体"/>
      <w:b/>
      <w:kern w:val="2"/>
      <w:sz w:val="21"/>
      <w:lang w:val="en-US" w:eastAsia="zh-CN"/>
    </w:rPr>
  </w:style>
  <w:style w:type="character" w:customStyle="1" w:styleId="CharChar7">
    <w:name w:val="_标准条文 Char Char"/>
    <w:link w:val="afffff4"/>
    <w:qFormat/>
    <w:rsid w:val="002F07DE"/>
    <w:rPr>
      <w:rFonts w:ascii="Arial" w:hAnsi="Arial"/>
      <w:kern w:val="2"/>
      <w:sz w:val="21"/>
    </w:rPr>
  </w:style>
  <w:style w:type="paragraph" w:customStyle="1" w:styleId="afffff4">
    <w:name w:val="_标准条文"/>
    <w:basedOn w:val="af5"/>
    <w:link w:val="CharChar7"/>
    <w:qFormat/>
    <w:rsid w:val="002F07DE"/>
    <w:pPr>
      <w:overflowPunct w:val="0"/>
      <w:snapToGrid w:val="0"/>
      <w:spacing w:line="276" w:lineRule="auto"/>
      <w:ind w:firstLineChars="200" w:firstLine="420"/>
    </w:pPr>
    <w:rPr>
      <w:rFonts w:ascii="Arial" w:hAnsi="Arial"/>
    </w:rPr>
  </w:style>
  <w:style w:type="character" w:customStyle="1" w:styleId="afffff5">
    <w:name w:val="标语"/>
    <w:qFormat/>
    <w:rsid w:val="002F07DE"/>
    <w:rPr>
      <w:i/>
      <w:spacing w:val="-6"/>
      <w:sz w:val="24"/>
    </w:rPr>
  </w:style>
  <w:style w:type="character" w:customStyle="1" w:styleId="shorttext1">
    <w:name w:val="short_text1"/>
    <w:qFormat/>
    <w:rsid w:val="002F07DE"/>
    <w:rPr>
      <w:sz w:val="29"/>
    </w:rPr>
  </w:style>
  <w:style w:type="character" w:customStyle="1" w:styleId="H3Char">
    <w:name w:val="H3 Char"/>
    <w:qFormat/>
    <w:rsid w:val="002F07DE"/>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2F07DE"/>
  </w:style>
  <w:style w:type="paragraph" w:customStyle="1" w:styleId="20101TimesNewRoman">
    <w:name w:val="样式 样式 样式 标题 2 + 段前: 0.1 行 + 段前: 0.1 行 + Times New Roman"/>
    <w:basedOn w:val="120"/>
    <w:link w:val="20101TimesNewRomanCharChar"/>
    <w:qFormat/>
    <w:rsid w:val="002F07DE"/>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2F07D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2F07DE"/>
    <w:pPr>
      <w:spacing w:beforeLines="10" w:line="312" w:lineRule="auto"/>
    </w:pPr>
    <w:rPr>
      <w:bCs w:val="0"/>
    </w:rPr>
  </w:style>
  <w:style w:type="paragraph" w:customStyle="1" w:styleId="a6">
    <w:name w:val="三级无标题条"/>
    <w:basedOn w:val="af5"/>
    <w:qFormat/>
    <w:rsid w:val="002F07DE"/>
    <w:pPr>
      <w:numPr>
        <w:ilvl w:val="4"/>
        <w:numId w:val="2"/>
      </w:numPr>
    </w:pPr>
    <w:rPr>
      <w:b/>
    </w:rPr>
  </w:style>
  <w:style w:type="paragraph" w:customStyle="1" w:styleId="20100312">
    <w:name w:val="样式 样式 正文文本 2 + 段前: 0.1 行 + 悬挂缩进: 0.03 字符 段后: 1.2 磅 行距: 单倍行距"/>
    <w:basedOn w:val="2010"/>
    <w:qFormat/>
    <w:rsid w:val="002F07DE"/>
  </w:style>
  <w:style w:type="paragraph" w:customStyle="1" w:styleId="2010">
    <w:name w:val="样式 正文文本 2 + 段前: 0.1 行"/>
    <w:basedOn w:val="26"/>
    <w:qFormat/>
    <w:rsid w:val="002F07DE"/>
    <w:pPr>
      <w:spacing w:beforeLines="10" w:after="0" w:line="264" w:lineRule="auto"/>
      <w:jc w:val="left"/>
    </w:pPr>
    <w:rPr>
      <w:sz w:val="18"/>
    </w:rPr>
  </w:style>
  <w:style w:type="character" w:customStyle="1" w:styleId="2Char2">
    <w:name w:val="正文首行缩进 2 Char"/>
    <w:basedOn w:val="Char4"/>
    <w:link w:val="29"/>
    <w:qFormat/>
    <w:rsid w:val="002F07DE"/>
    <w:rPr>
      <w:rFonts w:ascii="Times New Roman" w:hAnsi="Times New Roman"/>
      <w:sz w:val="21"/>
    </w:rPr>
  </w:style>
  <w:style w:type="paragraph" w:customStyle="1" w:styleId="Char201">
    <w:name w:val="样式 正文（首行缩进两字） Char + 黑色 首行缩进:  2 字符 段前: 0.1 行"/>
    <w:basedOn w:val="1Char3"/>
    <w:qFormat/>
    <w:rsid w:val="002F07DE"/>
    <w:pPr>
      <w:spacing w:before="24" w:afterLines="10"/>
      <w:ind w:firstLine="200"/>
    </w:pPr>
    <w:rPr>
      <w:color w:val="000000"/>
    </w:rPr>
  </w:style>
  <w:style w:type="paragraph" w:customStyle="1" w:styleId="a7">
    <w:name w:val="四级无标题条"/>
    <w:basedOn w:val="af5"/>
    <w:qFormat/>
    <w:rsid w:val="002F07DE"/>
    <w:pPr>
      <w:numPr>
        <w:ilvl w:val="5"/>
        <w:numId w:val="2"/>
      </w:numPr>
    </w:pPr>
    <w:rPr>
      <w:rFonts w:eastAsia="黑体"/>
      <w:b/>
    </w:rPr>
  </w:style>
  <w:style w:type="paragraph" w:customStyle="1" w:styleId="afffff6">
    <w:name w:val="封面标准文稿类别"/>
    <w:qFormat/>
    <w:rsid w:val="002F07DE"/>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2F07DE"/>
    <w:pPr>
      <w:topLinePunct/>
      <w:snapToGrid w:val="0"/>
      <w:spacing w:before="160" w:after="60"/>
      <w:jc w:val="center"/>
    </w:pPr>
  </w:style>
  <w:style w:type="character" w:customStyle="1" w:styleId="Char">
    <w:name w:val="宏文本 Char"/>
    <w:basedOn w:val="af7"/>
    <w:link w:val="afa"/>
    <w:qFormat/>
    <w:rsid w:val="002F07DE"/>
    <w:rPr>
      <w:rFonts w:ascii="Courier New" w:hAnsi="Courier New"/>
      <w:sz w:val="21"/>
    </w:rPr>
  </w:style>
  <w:style w:type="character" w:customStyle="1" w:styleId="Charb">
    <w:name w:val="标题 Char"/>
    <w:basedOn w:val="af7"/>
    <w:link w:val="afff0"/>
    <w:qFormat/>
    <w:rsid w:val="002F07DE"/>
    <w:rPr>
      <w:rFonts w:ascii="Arial" w:hAnsi="Arial"/>
      <w:b/>
      <w:kern w:val="2"/>
      <w:sz w:val="32"/>
    </w:rPr>
  </w:style>
  <w:style w:type="paragraph" w:customStyle="1" w:styleId="afffff8">
    <w:name w:val="标准书脚_偶数页"/>
    <w:qFormat/>
    <w:rsid w:val="002F07DE"/>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2F07DE"/>
    <w:pPr>
      <w:tabs>
        <w:tab w:val="left" w:pos="1050"/>
        <w:tab w:val="left" w:pos="1080"/>
      </w:tabs>
      <w:spacing w:beforeLines="0" w:line="276" w:lineRule="auto"/>
    </w:pPr>
  </w:style>
  <w:style w:type="paragraph" w:customStyle="1" w:styleId="501">
    <w:name w:val="样式 标题 5 + 段前: 0.1 行"/>
    <w:basedOn w:val="5"/>
    <w:qFormat/>
    <w:rsid w:val="002F07DE"/>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2F07DE"/>
    <w:rPr>
      <w:rFonts w:ascii="Times New Roman" w:hAnsi="Times New Roman"/>
      <w:i/>
      <w:kern w:val="2"/>
      <w:sz w:val="21"/>
    </w:rPr>
  </w:style>
  <w:style w:type="paragraph" w:customStyle="1" w:styleId="Char20">
    <w:name w:val="样式 正文（首行缩进两字） Char + 首行缩进:  2 字符"/>
    <w:basedOn w:val="1Char3"/>
    <w:qFormat/>
    <w:rsid w:val="002F07DE"/>
    <w:pPr>
      <w:spacing w:afterLines="10"/>
      <w:ind w:firstLine="200"/>
      <w:jc w:val="center"/>
    </w:pPr>
    <w:rPr>
      <w:b/>
    </w:rPr>
  </w:style>
  <w:style w:type="paragraph" w:customStyle="1" w:styleId="0">
    <w:name w:val="样式 首行缩进:  0 厘米 行距: 单倍行距"/>
    <w:basedOn w:val="af5"/>
    <w:qFormat/>
    <w:rsid w:val="002F07DE"/>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2F07DE"/>
    <w:pPr>
      <w:ind w:firstLine="420"/>
    </w:pPr>
  </w:style>
  <w:style w:type="paragraph" w:customStyle="1" w:styleId="077012010">
    <w:name w:val="样式 样式 首行缩进:  0.77 厘米 段前: 0.1 行 + 首行缩进:  2 字符 段前: 0.1 行"/>
    <w:basedOn w:val="af5"/>
    <w:qFormat/>
    <w:rsid w:val="002F07DE"/>
    <w:pPr>
      <w:spacing w:line="276" w:lineRule="auto"/>
      <w:ind w:firstLineChars="200" w:firstLine="200"/>
    </w:pPr>
  </w:style>
  <w:style w:type="character" w:customStyle="1" w:styleId="Charc">
    <w:name w:val="脚注文本 Char"/>
    <w:basedOn w:val="af7"/>
    <w:link w:val="afff1"/>
    <w:qFormat/>
    <w:rsid w:val="002F07DE"/>
    <w:rPr>
      <w:rFonts w:ascii="Times New Roman" w:hAnsi="Times New Roman"/>
      <w:kern w:val="2"/>
      <w:sz w:val="18"/>
    </w:rPr>
  </w:style>
  <w:style w:type="paragraph" w:customStyle="1" w:styleId="afffff9">
    <w:name w:val="术语定义三级条标题"/>
    <w:basedOn w:val="afffffa"/>
    <w:next w:val="affff6"/>
    <w:qFormat/>
    <w:rsid w:val="002F07DE"/>
    <w:pPr>
      <w:tabs>
        <w:tab w:val="left" w:pos="1575"/>
      </w:tabs>
      <w:ind w:left="1575"/>
    </w:pPr>
  </w:style>
  <w:style w:type="paragraph" w:customStyle="1" w:styleId="afffffa">
    <w:name w:val="术语定义条标题"/>
    <w:basedOn w:val="afffffb"/>
    <w:next w:val="affff6"/>
    <w:qFormat/>
    <w:rsid w:val="002F07D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2F07DE"/>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2F07DE"/>
    <w:pPr>
      <w:spacing w:line="0" w:lineRule="atLeast"/>
    </w:pPr>
    <w:rPr>
      <w:rFonts w:ascii="黑体" w:eastAsia="黑体"/>
      <w:b w:val="0"/>
    </w:rPr>
  </w:style>
  <w:style w:type="paragraph" w:customStyle="1" w:styleId="afffffd">
    <w:name w:val="发布部门"/>
    <w:next w:val="affff6"/>
    <w:qFormat/>
    <w:rsid w:val="002F07DE"/>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2F07DE"/>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2F07DE"/>
    <w:rPr>
      <w:rFonts w:ascii="Arial" w:hAnsi="Arial"/>
      <w:sz w:val="18"/>
    </w:rPr>
  </w:style>
  <w:style w:type="character" w:customStyle="1" w:styleId="Char0">
    <w:name w:val="注释标题 Char"/>
    <w:basedOn w:val="af7"/>
    <w:link w:val="afc"/>
    <w:qFormat/>
    <w:rsid w:val="002F07DE"/>
    <w:rPr>
      <w:rFonts w:ascii="Arial" w:eastAsia="黑体" w:hAnsi="Arial"/>
      <w:kern w:val="2"/>
      <w:sz w:val="21"/>
    </w:rPr>
  </w:style>
  <w:style w:type="paragraph" w:customStyle="1" w:styleId="afffffe">
    <w:name w:val="正文文字样式"/>
    <w:basedOn w:val="af5"/>
    <w:qFormat/>
    <w:rsid w:val="002F07DE"/>
    <w:pPr>
      <w:spacing w:line="480" w:lineRule="exact"/>
      <w:ind w:firstLineChars="200" w:firstLine="480"/>
    </w:pPr>
    <w:rPr>
      <w:sz w:val="24"/>
    </w:rPr>
  </w:style>
  <w:style w:type="paragraph" w:customStyle="1" w:styleId="affffff">
    <w:name w:val="编号列项（三级）"/>
    <w:qFormat/>
    <w:rsid w:val="002F07DE"/>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2F07DE"/>
  </w:style>
  <w:style w:type="paragraph" w:customStyle="1" w:styleId="CM40">
    <w:name w:val="CM40"/>
    <w:basedOn w:val="Default"/>
    <w:next w:val="Default"/>
    <w:qFormat/>
    <w:rsid w:val="002F07DE"/>
    <w:pPr>
      <w:spacing w:line="320" w:lineRule="atLeast"/>
    </w:pPr>
    <w:rPr>
      <w:rFonts w:ascii="Times New Roman"/>
      <w:color w:val="auto"/>
    </w:rPr>
  </w:style>
  <w:style w:type="paragraph" w:customStyle="1" w:styleId="Default">
    <w:name w:val="Default"/>
    <w:qFormat/>
    <w:rsid w:val="002F07DE"/>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2F07DE"/>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2F07DE"/>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F07DE"/>
    <w:pPr>
      <w:tabs>
        <w:tab w:val="left" w:pos="315"/>
      </w:tabs>
      <w:ind w:leftChars="400" w:left="840"/>
    </w:pPr>
  </w:style>
  <w:style w:type="paragraph" w:customStyle="1" w:styleId="TimesNewRoman0112">
    <w:name w:val="样式 Times New Roman 段前: 0.1 行 行距: 多倍行距 1.2 字行"/>
    <w:basedOn w:val="af5"/>
    <w:qFormat/>
    <w:rsid w:val="002F07DE"/>
    <w:pPr>
      <w:spacing w:line="276" w:lineRule="auto"/>
      <w:ind w:leftChars="200" w:left="420"/>
    </w:pPr>
  </w:style>
  <w:style w:type="paragraph" w:customStyle="1" w:styleId="affffff0">
    <w:name w:val="图表脚注"/>
    <w:next w:val="affff6"/>
    <w:qFormat/>
    <w:rsid w:val="002F07DE"/>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2F07D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2F07DE"/>
    <w:pPr>
      <w:topLinePunct/>
      <w:spacing w:before="60" w:after="160"/>
      <w:jc w:val="center"/>
    </w:pPr>
    <w:rPr>
      <w:sz w:val="18"/>
    </w:rPr>
  </w:style>
  <w:style w:type="paragraph" w:customStyle="1" w:styleId="140TimesNewRoman">
    <w:name w:val="样式1 样式 标题 4 + 段前: 0 行 + Times New Roman"/>
    <w:basedOn w:val="af5"/>
    <w:next w:val="af5"/>
    <w:qFormat/>
    <w:rsid w:val="002F07DE"/>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2F07DE"/>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2F07DE"/>
  </w:style>
  <w:style w:type="paragraph" w:customStyle="1" w:styleId="1111">
    <w:name w:val="1.1.1.1"/>
    <w:basedOn w:val="afff0"/>
    <w:next w:val="af5"/>
    <w:qFormat/>
    <w:rsid w:val="002F07DE"/>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2F07DE"/>
    <w:pPr>
      <w:tabs>
        <w:tab w:val="left" w:pos="210"/>
        <w:tab w:val="left" w:pos="1080"/>
      </w:tabs>
      <w:spacing w:line="276" w:lineRule="auto"/>
      <w:outlineLvl w:val="5"/>
    </w:pPr>
    <w:rPr>
      <w:b/>
    </w:rPr>
  </w:style>
  <w:style w:type="paragraph" w:customStyle="1" w:styleId="affffff3">
    <w:name w:val="正文_配电_小四"/>
    <w:basedOn w:val="af5"/>
    <w:qFormat/>
    <w:rsid w:val="002F07DE"/>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2F07DE"/>
    <w:rPr>
      <w:rFonts w:ascii="Arial" w:eastAsia="黑体" w:hAnsi="Arial"/>
      <w:kern w:val="2"/>
      <w:sz w:val="48"/>
    </w:rPr>
  </w:style>
  <w:style w:type="character" w:customStyle="1" w:styleId="HTMLChar0">
    <w:name w:val="HTML 预设格式 Char"/>
    <w:basedOn w:val="af7"/>
    <w:link w:val="HTML0"/>
    <w:qFormat/>
    <w:rsid w:val="002F07DE"/>
    <w:rPr>
      <w:rFonts w:ascii="Courier New" w:hAnsi="Courier New"/>
      <w:kern w:val="2"/>
    </w:rPr>
  </w:style>
  <w:style w:type="paragraph" w:customStyle="1" w:styleId="1301010505">
    <w:name w:val="样式1 标题 3 + 段前: 0.1 行 + 段前: 0.1 行 + 段前: 0.5 行 段后: 0.5 行"/>
    <w:basedOn w:val="130101"/>
    <w:qFormat/>
    <w:rsid w:val="002F07DE"/>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2F07DE"/>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2F07DE"/>
    <w:rPr>
      <w:rFonts w:ascii="Times New Roman"/>
      <w:color w:val="auto"/>
    </w:rPr>
  </w:style>
  <w:style w:type="paragraph" w:customStyle="1" w:styleId="affffff4">
    <w:name w:val="a"/>
    <w:basedOn w:val="1H1H11H12H13H14H15H16H17H18H19H110H111H112H1"/>
    <w:qFormat/>
    <w:rsid w:val="002F07DE"/>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2F07D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2F07DE"/>
    <w:pPr>
      <w:spacing w:line="360" w:lineRule="exact"/>
      <w:ind w:firstLineChars="200" w:firstLine="420"/>
    </w:pPr>
    <w:rPr>
      <w:kern w:val="2"/>
      <w:sz w:val="21"/>
    </w:rPr>
  </w:style>
  <w:style w:type="paragraph" w:customStyle="1" w:styleId="aaa">
    <w:name w:val="a.a.a"/>
    <w:basedOn w:val="af5"/>
    <w:qFormat/>
    <w:rsid w:val="002F07DE"/>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2F07DE"/>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2F07DE"/>
    <w:pPr>
      <w:spacing w:line="276" w:lineRule="auto"/>
      <w:ind w:firstLine="420"/>
    </w:pPr>
  </w:style>
  <w:style w:type="paragraph" w:customStyle="1" w:styleId="012">
    <w:name w:val="样式 段前: 0.1 行 首行缩进:  2 字符"/>
    <w:basedOn w:val="af5"/>
    <w:qFormat/>
    <w:rsid w:val="002F07DE"/>
    <w:pPr>
      <w:spacing w:beforeLines="10" w:line="300" w:lineRule="auto"/>
      <w:ind w:firstLineChars="200" w:firstLine="200"/>
    </w:pPr>
  </w:style>
  <w:style w:type="paragraph" w:customStyle="1" w:styleId="1a">
    <w:name w:val="正文正式1"/>
    <w:basedOn w:val="af5"/>
    <w:qFormat/>
    <w:rsid w:val="002F07DE"/>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2F07DE"/>
    <w:pPr>
      <w:tabs>
        <w:tab w:val="left" w:pos="1021"/>
      </w:tabs>
      <w:spacing w:beforeLines="100" w:afterLines="100"/>
    </w:pPr>
  </w:style>
  <w:style w:type="paragraph" w:customStyle="1" w:styleId="10707">
    <w:name w:val="样式 标题 1 + 段前: 0.7 行 段后: 0.7 行"/>
    <w:basedOn w:val="1"/>
    <w:qFormat/>
    <w:rsid w:val="002F07DE"/>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2F07D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2F07DE"/>
    <w:pPr>
      <w:spacing w:line="276" w:lineRule="auto"/>
    </w:pPr>
  </w:style>
  <w:style w:type="paragraph" w:customStyle="1" w:styleId="af">
    <w:name w:val="工程建设图标题"/>
    <w:basedOn w:val="ad"/>
    <w:qFormat/>
    <w:rsid w:val="002F07DE"/>
    <w:pPr>
      <w:numPr>
        <w:ilvl w:val="5"/>
      </w:numPr>
      <w:ind w:left="0" w:firstLine="0"/>
      <w:jc w:val="center"/>
      <w:outlineLvl w:val="5"/>
    </w:pPr>
  </w:style>
  <w:style w:type="paragraph" w:customStyle="1" w:styleId="ad">
    <w:name w:val="工程建设条标题"/>
    <w:basedOn w:val="ac"/>
    <w:next w:val="affff6"/>
    <w:qFormat/>
    <w:rsid w:val="002F07DE"/>
    <w:pPr>
      <w:numPr>
        <w:ilvl w:val="3"/>
      </w:numPr>
      <w:spacing w:before="0" w:after="0"/>
      <w:ind w:left="0" w:firstLine="0"/>
      <w:jc w:val="left"/>
      <w:outlineLvl w:val="3"/>
    </w:pPr>
    <w:rPr>
      <w:b w:val="0"/>
    </w:rPr>
  </w:style>
  <w:style w:type="paragraph" w:customStyle="1" w:styleId="ac">
    <w:name w:val="工程建设节标题"/>
    <w:basedOn w:val="ab"/>
    <w:next w:val="affff6"/>
    <w:qFormat/>
    <w:rsid w:val="002F07DE"/>
    <w:pPr>
      <w:numPr>
        <w:ilvl w:val="2"/>
      </w:numPr>
      <w:spacing w:before="400" w:after="400" w:line="240" w:lineRule="auto"/>
      <w:ind w:left="0" w:firstLine="0"/>
      <w:outlineLvl w:val="2"/>
    </w:pPr>
    <w:rPr>
      <w:sz w:val="21"/>
    </w:rPr>
  </w:style>
  <w:style w:type="paragraph" w:customStyle="1" w:styleId="ab">
    <w:name w:val="工程建设章标题"/>
    <w:next w:val="affff6"/>
    <w:qFormat/>
    <w:rsid w:val="002F07DE"/>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2F07DE"/>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2F07DE"/>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2F07DE"/>
    <w:pPr>
      <w:tabs>
        <w:tab w:val="left" w:pos="820"/>
      </w:tabs>
      <w:snapToGrid w:val="0"/>
      <w:spacing w:line="276" w:lineRule="auto"/>
      <w:ind w:left="820" w:hanging="420"/>
    </w:pPr>
  </w:style>
  <w:style w:type="paragraph" w:customStyle="1" w:styleId="1b">
    <w:name w:val="自控1"/>
    <w:basedOn w:val="affff6"/>
    <w:qFormat/>
    <w:rsid w:val="002F07DE"/>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2F07DE"/>
    <w:pPr>
      <w:numPr>
        <w:ilvl w:val="4"/>
      </w:numPr>
      <w:jc w:val="center"/>
      <w:outlineLvl w:val="4"/>
    </w:pPr>
  </w:style>
  <w:style w:type="paragraph" w:customStyle="1" w:styleId="affffff8">
    <w:name w:val="题目封页"/>
    <w:basedOn w:val="affffff9"/>
    <w:next w:val="affffffa"/>
    <w:qFormat/>
    <w:rsid w:val="002F07DE"/>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2F07DE"/>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2F07DE"/>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2F07DE"/>
    <w:pPr>
      <w:spacing w:beforeLines="0" w:line="276" w:lineRule="auto"/>
      <w:ind w:left="420"/>
    </w:pPr>
  </w:style>
  <w:style w:type="paragraph" w:customStyle="1" w:styleId="0101">
    <w:name w:val="样式 样式 段前: 0.1 行 + 段前: 0.1 行"/>
    <w:basedOn w:val="01"/>
    <w:qFormat/>
    <w:rsid w:val="002F07DE"/>
    <w:pPr>
      <w:ind w:leftChars="200" w:left="200"/>
    </w:pPr>
  </w:style>
  <w:style w:type="paragraph" w:customStyle="1" w:styleId="01">
    <w:name w:val="样式 段前: 0.1 行"/>
    <w:basedOn w:val="af5"/>
    <w:qFormat/>
    <w:rsid w:val="002F07DE"/>
    <w:pPr>
      <w:spacing w:beforeLines="10" w:line="300" w:lineRule="auto"/>
    </w:pPr>
  </w:style>
  <w:style w:type="paragraph" w:customStyle="1" w:styleId="affffffb">
    <w:name w:val="附录五级条标题"/>
    <w:basedOn w:val="affffffc"/>
    <w:next w:val="affff6"/>
    <w:qFormat/>
    <w:rsid w:val="002F07DE"/>
    <w:pPr>
      <w:outlineLvl w:val="6"/>
    </w:pPr>
  </w:style>
  <w:style w:type="paragraph" w:customStyle="1" w:styleId="affffffc">
    <w:name w:val="附录四级条标题"/>
    <w:basedOn w:val="affffffd"/>
    <w:next w:val="affff6"/>
    <w:qFormat/>
    <w:rsid w:val="002F07DE"/>
    <w:pPr>
      <w:outlineLvl w:val="5"/>
    </w:pPr>
  </w:style>
  <w:style w:type="paragraph" w:customStyle="1" w:styleId="affffffd">
    <w:name w:val="附录三级条标题"/>
    <w:basedOn w:val="affffffe"/>
    <w:next w:val="affff6"/>
    <w:qFormat/>
    <w:rsid w:val="002F07DE"/>
    <w:pPr>
      <w:outlineLvl w:val="4"/>
    </w:pPr>
  </w:style>
  <w:style w:type="paragraph" w:customStyle="1" w:styleId="affffffe">
    <w:name w:val="附录二级条标题"/>
    <w:basedOn w:val="afffffff"/>
    <w:next w:val="affff6"/>
    <w:qFormat/>
    <w:rsid w:val="002F07DE"/>
    <w:pPr>
      <w:outlineLvl w:val="3"/>
    </w:pPr>
  </w:style>
  <w:style w:type="paragraph" w:customStyle="1" w:styleId="afffffff">
    <w:name w:val="附录一级条标题"/>
    <w:basedOn w:val="afffffff0"/>
    <w:next w:val="affff6"/>
    <w:qFormat/>
    <w:rsid w:val="002F07DE"/>
    <w:pPr>
      <w:autoSpaceDN w:val="0"/>
      <w:spacing w:beforeLines="0" w:afterLines="0"/>
      <w:outlineLvl w:val="2"/>
    </w:pPr>
  </w:style>
  <w:style w:type="paragraph" w:customStyle="1" w:styleId="afffffff0">
    <w:name w:val="附录章标题"/>
    <w:next w:val="affff6"/>
    <w:qFormat/>
    <w:rsid w:val="002F07DE"/>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2F07DE"/>
    <w:pPr>
      <w:spacing w:beforeLines="10" w:line="300" w:lineRule="auto"/>
      <w:ind w:firstLineChars="200" w:firstLine="200"/>
    </w:pPr>
  </w:style>
  <w:style w:type="paragraph" w:customStyle="1" w:styleId="afffffff1">
    <w:name w:val="标准书眉_偶数页"/>
    <w:basedOn w:val="afffffff2"/>
    <w:next w:val="af5"/>
    <w:qFormat/>
    <w:rsid w:val="002F07DE"/>
    <w:pPr>
      <w:jc w:val="left"/>
    </w:pPr>
  </w:style>
  <w:style w:type="paragraph" w:customStyle="1" w:styleId="afffffff2">
    <w:name w:val="标准书眉_奇数页"/>
    <w:next w:val="af5"/>
    <w:qFormat/>
    <w:rsid w:val="002F07DE"/>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2F07DE"/>
    <w:pPr>
      <w:keepNext/>
      <w:keepLines/>
      <w:widowControl/>
      <w:spacing w:line="276" w:lineRule="auto"/>
    </w:pPr>
    <w:rPr>
      <w:kern w:val="0"/>
    </w:rPr>
  </w:style>
  <w:style w:type="paragraph" w:customStyle="1" w:styleId="aa">
    <w:name w:val="引言二级条标题"/>
    <w:basedOn w:val="a9"/>
    <w:next w:val="affff6"/>
    <w:qFormat/>
    <w:rsid w:val="002F07DE"/>
    <w:pPr>
      <w:numPr>
        <w:ilvl w:val="1"/>
        <w:numId w:val="5"/>
      </w:numPr>
      <w:ind w:left="0" w:firstLine="0"/>
    </w:pPr>
  </w:style>
  <w:style w:type="paragraph" w:customStyle="1" w:styleId="a9">
    <w:name w:val="引言一级条标题"/>
    <w:basedOn w:val="af5"/>
    <w:next w:val="affff6"/>
    <w:qFormat/>
    <w:rsid w:val="002F07DE"/>
    <w:pPr>
      <w:widowControl/>
      <w:numPr>
        <w:numId w:val="6"/>
      </w:numPr>
    </w:pPr>
    <w:rPr>
      <w:rFonts w:eastAsia="黑体"/>
      <w:b/>
    </w:rPr>
  </w:style>
  <w:style w:type="paragraph" w:customStyle="1" w:styleId="1c">
    <w:name w:val="1"/>
    <w:basedOn w:val="af5"/>
    <w:next w:val="af5"/>
    <w:qFormat/>
    <w:rsid w:val="002F07DE"/>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2F07DE"/>
    <w:pPr>
      <w:spacing w:line="276" w:lineRule="auto"/>
    </w:pPr>
  </w:style>
  <w:style w:type="paragraph" w:customStyle="1" w:styleId="afffffff3">
    <w:name w:val="标准称谓"/>
    <w:next w:val="af5"/>
    <w:qFormat/>
    <w:rsid w:val="002F07DE"/>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2F07DE"/>
  </w:style>
  <w:style w:type="paragraph" w:customStyle="1" w:styleId="1TimesNewRoman0115">
    <w:name w:val="样式1 正文文本 小五 + Times New Roman 段前: 0 行 行距: 多倍行距 1.15 字行"/>
    <w:basedOn w:val="26"/>
    <w:qFormat/>
    <w:rsid w:val="002F07DE"/>
    <w:pPr>
      <w:spacing w:afterLines="20" w:line="276" w:lineRule="auto"/>
      <w:jc w:val="center"/>
    </w:pPr>
    <w:rPr>
      <w:sz w:val="18"/>
    </w:rPr>
  </w:style>
  <w:style w:type="paragraph" w:customStyle="1" w:styleId="afffffff4">
    <w:name w:val="_图表编号"/>
    <w:basedOn w:val="aff"/>
    <w:next w:val="afffff4"/>
    <w:qFormat/>
    <w:rsid w:val="002F07DE"/>
    <w:pPr>
      <w:snapToGrid w:val="0"/>
      <w:spacing w:beforeLines="15" w:afterLines="15"/>
      <w:jc w:val="center"/>
    </w:pPr>
    <w:rPr>
      <w:sz w:val="21"/>
    </w:rPr>
  </w:style>
  <w:style w:type="paragraph" w:customStyle="1" w:styleId="afffffff5">
    <w:name w:val="四级条标题"/>
    <w:basedOn w:val="afffffff6"/>
    <w:next w:val="affff6"/>
    <w:qFormat/>
    <w:rsid w:val="002F07DE"/>
    <w:pPr>
      <w:outlineLvl w:val="5"/>
    </w:pPr>
  </w:style>
  <w:style w:type="paragraph" w:customStyle="1" w:styleId="afffffff6">
    <w:name w:val="三级条标题"/>
    <w:basedOn w:val="af4"/>
    <w:next w:val="affff6"/>
    <w:qFormat/>
    <w:rsid w:val="002F07DE"/>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2F07DE"/>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2F07DE"/>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2F07DE"/>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2F07DE"/>
    <w:pPr>
      <w:spacing w:beforeLines="0" w:line="276" w:lineRule="auto"/>
      <w:ind w:firstLine="420"/>
    </w:pPr>
  </w:style>
  <w:style w:type="paragraph" w:customStyle="1" w:styleId="a4">
    <w:name w:val="一级无标题条"/>
    <w:basedOn w:val="af5"/>
    <w:qFormat/>
    <w:rsid w:val="002F07DE"/>
    <w:pPr>
      <w:numPr>
        <w:ilvl w:val="2"/>
        <w:numId w:val="2"/>
      </w:numPr>
      <w:tabs>
        <w:tab w:val="left" w:pos="420"/>
      </w:tabs>
    </w:pPr>
    <w:rPr>
      <w:b/>
    </w:rPr>
  </w:style>
  <w:style w:type="paragraph" w:customStyle="1" w:styleId="1d">
    <w:name w:val="_列项符号1"/>
    <w:basedOn w:val="aff0"/>
    <w:qFormat/>
    <w:rsid w:val="002F07DE"/>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2F07D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2F07DE"/>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2F07D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2F07DE"/>
    <w:pPr>
      <w:spacing w:beforeLines="0" w:line="276" w:lineRule="auto"/>
    </w:pPr>
    <w:rPr>
      <w:color w:val="000000"/>
    </w:rPr>
  </w:style>
  <w:style w:type="paragraph" w:customStyle="1" w:styleId="Charf2">
    <w:name w:val="正文（首行缩进两字） Char"/>
    <w:basedOn w:val="af5"/>
    <w:next w:val="af5"/>
    <w:qFormat/>
    <w:rsid w:val="002F07DE"/>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2F07DE"/>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2F07DE"/>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2F07DE"/>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2F07DE"/>
    <w:pPr>
      <w:spacing w:beforeLines="10" w:line="300" w:lineRule="auto"/>
      <w:ind w:firstLineChars="200" w:firstLine="200"/>
    </w:pPr>
  </w:style>
  <w:style w:type="paragraph" w:customStyle="1" w:styleId="afffffffa">
    <w:name w:val="目次、标准名称标题"/>
    <w:basedOn w:val="affffff2"/>
    <w:next w:val="affff6"/>
    <w:qFormat/>
    <w:rsid w:val="002F07DE"/>
    <w:pPr>
      <w:spacing w:line="460" w:lineRule="exact"/>
    </w:pPr>
  </w:style>
  <w:style w:type="paragraph" w:customStyle="1" w:styleId="2f">
    <w:name w:val="封面标准号2"/>
    <w:basedOn w:val="1e"/>
    <w:qFormat/>
    <w:rsid w:val="002F07DE"/>
    <w:pPr>
      <w:spacing w:before="357" w:line="280" w:lineRule="exact"/>
    </w:pPr>
  </w:style>
  <w:style w:type="paragraph" w:customStyle="1" w:styleId="1e">
    <w:name w:val="封面标准号1"/>
    <w:qFormat/>
    <w:rsid w:val="002F07DE"/>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2F07DE"/>
    <w:pPr>
      <w:keepLines w:val="0"/>
      <w:spacing w:beforeLines="0" w:line="276" w:lineRule="auto"/>
    </w:pPr>
  </w:style>
  <w:style w:type="paragraph" w:customStyle="1" w:styleId="601">
    <w:name w:val="样式 标题 6 + 段前: 0.1 行"/>
    <w:basedOn w:val="6"/>
    <w:qFormat/>
    <w:rsid w:val="002F07D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2F07DE"/>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2F07DE"/>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2F07DE"/>
    <w:pPr>
      <w:jc w:val="both"/>
    </w:pPr>
    <w:rPr>
      <w:sz w:val="21"/>
    </w:rPr>
  </w:style>
  <w:style w:type="paragraph" w:customStyle="1" w:styleId="afffffffd">
    <w:name w:val="朱公式"/>
    <w:basedOn w:val="1Char3"/>
    <w:qFormat/>
    <w:rsid w:val="002F07DE"/>
    <w:pPr>
      <w:tabs>
        <w:tab w:val="center" w:pos="4763"/>
        <w:tab w:val="right" w:pos="9412"/>
      </w:tabs>
    </w:pPr>
    <w:rPr>
      <w:kern w:val="21"/>
    </w:rPr>
  </w:style>
  <w:style w:type="paragraph" w:customStyle="1" w:styleId="2f0">
    <w:name w:val="副标题2"/>
    <w:basedOn w:val="af5"/>
    <w:qFormat/>
    <w:rsid w:val="002F07DE"/>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2F07DE"/>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2F07DE"/>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2F07DE"/>
    <w:pPr>
      <w:tabs>
        <w:tab w:val="left" w:pos="420"/>
      </w:tabs>
      <w:jc w:val="center"/>
    </w:pPr>
    <w:rPr>
      <w:rFonts w:ascii="黑体" w:eastAsia="黑体"/>
    </w:rPr>
  </w:style>
  <w:style w:type="paragraph" w:customStyle="1" w:styleId="affffffff">
    <w:name w:val="_附录编号标题"/>
    <w:basedOn w:val="af5"/>
    <w:next w:val="1f0"/>
    <w:qFormat/>
    <w:rsid w:val="002F07DE"/>
    <w:pPr>
      <w:snapToGrid w:val="0"/>
      <w:spacing w:before="567"/>
      <w:jc w:val="center"/>
    </w:pPr>
    <w:rPr>
      <w:rFonts w:ascii="Arial" w:eastAsia="黑体" w:hAnsi="Arial"/>
      <w:color w:val="000000"/>
    </w:rPr>
  </w:style>
  <w:style w:type="paragraph" w:customStyle="1" w:styleId="1f0">
    <w:name w:val="附录标题1"/>
    <w:basedOn w:val="1"/>
    <w:next w:val="2d"/>
    <w:qFormat/>
    <w:rsid w:val="002F07D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2F07DE"/>
    <w:pPr>
      <w:spacing w:line="312" w:lineRule="exact"/>
    </w:pPr>
    <w:rPr>
      <w:rFonts w:ascii="EU-F1" w:eastAsia="黑体"/>
      <w:sz w:val="21"/>
    </w:rPr>
  </w:style>
  <w:style w:type="paragraph" w:customStyle="1" w:styleId="401">
    <w:name w:val="样式 标题 4 + 段前: 0.1 行"/>
    <w:basedOn w:val="4"/>
    <w:qFormat/>
    <w:rsid w:val="002F07D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qFormat/>
    <w:rsid w:val="002F07DE"/>
    <w:pPr>
      <w:tabs>
        <w:tab w:val="left" w:pos="800"/>
      </w:tabs>
      <w:snapToGrid w:val="0"/>
      <w:spacing w:beforeLines="0" w:line="276" w:lineRule="auto"/>
      <w:ind w:left="800" w:hanging="400"/>
    </w:pPr>
  </w:style>
  <w:style w:type="paragraph" w:customStyle="1" w:styleId="a3">
    <w:name w:val="注：（正文）"/>
    <w:basedOn w:val="affff9"/>
    <w:next w:val="affff6"/>
    <w:qFormat/>
    <w:rsid w:val="002F07DE"/>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2F07DE"/>
    <w:pPr>
      <w:tabs>
        <w:tab w:val="left" w:pos="820"/>
      </w:tabs>
      <w:spacing w:afterLines="10"/>
      <w:ind w:left="820" w:firstLineChars="0" w:hanging="420"/>
    </w:pPr>
    <w:rPr>
      <w:kern w:val="0"/>
    </w:rPr>
  </w:style>
  <w:style w:type="paragraph" w:customStyle="1" w:styleId="512">
    <w:name w:val="样式 标题 5 + 黑色 段前: 1.2 磅"/>
    <w:basedOn w:val="af5"/>
    <w:qFormat/>
    <w:rsid w:val="002F07DE"/>
    <w:pPr>
      <w:tabs>
        <w:tab w:val="left" w:pos="1200"/>
      </w:tabs>
      <w:spacing w:line="300" w:lineRule="auto"/>
    </w:pPr>
    <w:rPr>
      <w:rFonts w:ascii="Arial" w:hAnsi="Arial"/>
    </w:rPr>
  </w:style>
  <w:style w:type="paragraph" w:customStyle="1" w:styleId="a0">
    <w:name w:val="列项·"/>
    <w:qFormat/>
    <w:rsid w:val="002F07DE"/>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2F07DE"/>
    <w:pPr>
      <w:pageBreakBefore/>
      <w:tabs>
        <w:tab w:val="left" w:pos="432"/>
      </w:tabs>
      <w:ind w:left="432" w:hanging="432"/>
    </w:pPr>
    <w:rPr>
      <w:rFonts w:ascii="Tahoma" w:hAnsi="Tahoma"/>
      <w:sz w:val="24"/>
    </w:rPr>
  </w:style>
  <w:style w:type="paragraph" w:customStyle="1" w:styleId="affffffff1">
    <w:name w:val="其他标准称谓"/>
    <w:qFormat/>
    <w:rsid w:val="002F07DE"/>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2F07DE"/>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2F07DE"/>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2F07DE"/>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2F07DE"/>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2F07DE"/>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2F07DE"/>
  </w:style>
  <w:style w:type="paragraph" w:customStyle="1" w:styleId="Char2011">
    <w:name w:val="样式 正文（首行缩进两字） Char + 首行缩进:  2 字符 段前: 0.1 行"/>
    <w:basedOn w:val="1Char3"/>
    <w:qFormat/>
    <w:rsid w:val="002F07DE"/>
    <w:pPr>
      <w:spacing w:afterLines="10" w:line="300" w:lineRule="auto"/>
      <w:ind w:firstLine="200"/>
    </w:pPr>
  </w:style>
  <w:style w:type="paragraph" w:customStyle="1" w:styleId="affffffff4">
    <w:name w:val="公司名"/>
    <w:basedOn w:val="affffffff5"/>
    <w:qFormat/>
    <w:rsid w:val="002F07DE"/>
    <w:pPr>
      <w:spacing w:before="0"/>
    </w:pPr>
  </w:style>
  <w:style w:type="paragraph" w:customStyle="1" w:styleId="affffffff5">
    <w:name w:val="_标准名称"/>
    <w:basedOn w:val="af5"/>
    <w:next w:val="aff3"/>
    <w:qFormat/>
    <w:rsid w:val="002F07DE"/>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2F07DE"/>
    <w:pPr>
      <w:spacing w:beforeLines="0" w:line="240" w:lineRule="auto"/>
      <w:jc w:val="center"/>
    </w:pPr>
  </w:style>
  <w:style w:type="paragraph" w:customStyle="1" w:styleId="affffffff6">
    <w:name w:val="公式"/>
    <w:basedOn w:val="aff7"/>
    <w:qFormat/>
    <w:rsid w:val="002F07DE"/>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2F07DE"/>
    <w:pPr>
      <w:spacing w:beforeLines="0" w:afterLines="10" w:line="240" w:lineRule="auto"/>
      <w:ind w:leftChars="-11" w:left="2" w:hangingChars="13" w:hanging="13"/>
    </w:pPr>
  </w:style>
  <w:style w:type="paragraph" w:customStyle="1" w:styleId="2f1">
    <w:name w:val="_列表编号2"/>
    <w:basedOn w:val="afd"/>
    <w:qFormat/>
    <w:rsid w:val="002F07DE"/>
    <w:pPr>
      <w:tabs>
        <w:tab w:val="left" w:pos="1200"/>
      </w:tabs>
      <w:snapToGrid w:val="0"/>
      <w:spacing w:beforeLines="0" w:line="276" w:lineRule="auto"/>
      <w:ind w:left="1200" w:hanging="400"/>
    </w:pPr>
  </w:style>
  <w:style w:type="paragraph" w:customStyle="1" w:styleId="affffffff7">
    <w:name w:val="部分副题目"/>
    <w:basedOn w:val="af5"/>
    <w:next w:val="aff3"/>
    <w:qFormat/>
    <w:rsid w:val="002F07DE"/>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2F07DE"/>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2F07DE"/>
    <w:pPr>
      <w:outlineLvl w:val="6"/>
    </w:pPr>
  </w:style>
  <w:style w:type="paragraph" w:customStyle="1" w:styleId="affffffffa">
    <w:name w:val="术语定义五级条标题"/>
    <w:basedOn w:val="afffffb"/>
    <w:next w:val="affff6"/>
    <w:qFormat/>
    <w:rsid w:val="002F07D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2F07D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2F07DE"/>
    <w:pPr>
      <w:spacing w:after="200"/>
    </w:pPr>
    <w:rPr>
      <w:sz w:val="21"/>
    </w:rPr>
  </w:style>
  <w:style w:type="paragraph" w:customStyle="1" w:styleId="5012">
    <w:name w:val="样式 标题 5 + 段前: 0.1 行2"/>
    <w:basedOn w:val="150"/>
    <w:next w:val="150"/>
    <w:qFormat/>
    <w:rsid w:val="002F07DE"/>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2F07DE"/>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2F07DE"/>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2F07DE"/>
    <w:pPr>
      <w:spacing w:beforeLines="0" w:line="276" w:lineRule="auto"/>
      <w:ind w:firstLine="420"/>
    </w:pPr>
  </w:style>
  <w:style w:type="paragraph" w:customStyle="1" w:styleId="a">
    <w:name w:val="附录表标题续表"/>
    <w:basedOn w:val="afffffffff"/>
    <w:next w:val="affff6"/>
    <w:qFormat/>
    <w:rsid w:val="002F07DE"/>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2F07DE"/>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2F07DE"/>
    <w:pPr>
      <w:tabs>
        <w:tab w:val="left" w:pos="500"/>
      </w:tabs>
      <w:spacing w:beforeLines="10" w:line="312" w:lineRule="auto"/>
    </w:pPr>
  </w:style>
  <w:style w:type="paragraph" w:customStyle="1" w:styleId="afffffffff0">
    <w:name w:val="表格形式"/>
    <w:basedOn w:val="af5"/>
    <w:qFormat/>
    <w:rsid w:val="002F07DE"/>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2F07DE"/>
    <w:pPr>
      <w:spacing w:beforeLines="50"/>
    </w:pPr>
  </w:style>
  <w:style w:type="paragraph" w:customStyle="1" w:styleId="1Char201150">
    <w:name w:val="样式1 正文（首行缩进两字） Char + 黑色 首行缩进:  2 字符 段前: 0 行 行距: 多倍行距 1.15 ..."/>
    <w:basedOn w:val="af5"/>
    <w:qFormat/>
    <w:rsid w:val="002F07DE"/>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2F07DE"/>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2F07DE"/>
    <w:pPr>
      <w:spacing w:beforeLines="100" w:afterLines="100"/>
    </w:pPr>
    <w:rPr>
      <w:rFonts w:eastAsia="黑体"/>
      <w:b w:val="0"/>
    </w:rPr>
  </w:style>
  <w:style w:type="paragraph" w:customStyle="1" w:styleId="afffffffff2">
    <w:name w:val="奇页页眉样式"/>
    <w:basedOn w:val="affd"/>
    <w:qFormat/>
    <w:rsid w:val="002F07D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2F07DE"/>
    <w:pPr>
      <w:spacing w:beforeLines="10" w:line="312" w:lineRule="auto"/>
      <w:ind w:firstLine="420"/>
    </w:pPr>
    <w:rPr>
      <w:b/>
    </w:rPr>
  </w:style>
  <w:style w:type="paragraph" w:customStyle="1" w:styleId="0120">
    <w:name w:val="样式 段前: 0.1 行2"/>
    <w:basedOn w:val="af5"/>
    <w:qFormat/>
    <w:rsid w:val="002F07DE"/>
    <w:pPr>
      <w:spacing w:line="276" w:lineRule="auto"/>
    </w:pPr>
  </w:style>
  <w:style w:type="paragraph" w:customStyle="1" w:styleId="afffffffff3">
    <w:name w:val="条文脚注"/>
    <w:basedOn w:val="afff1"/>
    <w:qFormat/>
    <w:rsid w:val="002F07DE"/>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2F07DE"/>
    <w:pPr>
      <w:ind w:leftChars="200" w:left="840" w:hanging="420"/>
    </w:pPr>
  </w:style>
  <w:style w:type="paragraph" w:customStyle="1" w:styleId="150101">
    <w:name w:val="样式1 标题 5 + 段前: 0.1 行 + 段前: 0.1 行"/>
    <w:basedOn w:val="af5"/>
    <w:qFormat/>
    <w:rsid w:val="002F07DE"/>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2F07DE"/>
    <w:pPr>
      <w:spacing w:beforeLines="0"/>
      <w:ind w:hanging="6"/>
      <w:jc w:val="center"/>
    </w:pPr>
  </w:style>
  <w:style w:type="paragraph" w:customStyle="1" w:styleId="afffffffff4">
    <w:name w:val="块引用"/>
    <w:basedOn w:val="aff3"/>
    <w:qFormat/>
    <w:rsid w:val="002F07D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2F07DE"/>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2F07DE"/>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2F07DE"/>
    <w:pPr>
      <w:spacing w:beforeLines="10" w:line="312" w:lineRule="auto"/>
    </w:pPr>
  </w:style>
  <w:style w:type="paragraph" w:customStyle="1" w:styleId="00">
    <w:name w:val="00 正文"/>
    <w:basedOn w:val="aff6"/>
    <w:qFormat/>
    <w:rsid w:val="002F07D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2F07DE"/>
    <w:pPr>
      <w:spacing w:line="320" w:lineRule="atLeast"/>
    </w:pPr>
    <w:rPr>
      <w:rFonts w:ascii="Times New Roman"/>
      <w:color w:val="auto"/>
    </w:rPr>
  </w:style>
  <w:style w:type="paragraph" w:customStyle="1" w:styleId="2f2">
    <w:name w:val="科东_缩排_2"/>
    <w:basedOn w:val="af5"/>
    <w:next w:val="af5"/>
    <w:qFormat/>
    <w:rsid w:val="002F07DE"/>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2F07DE"/>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2F07D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2F07DE"/>
    <w:pPr>
      <w:topLinePunct/>
      <w:adjustRightInd w:val="0"/>
    </w:pPr>
  </w:style>
  <w:style w:type="paragraph" w:customStyle="1" w:styleId="afffffffff8">
    <w:name w:val="术语定义四级条标题"/>
    <w:basedOn w:val="afffffa"/>
    <w:next w:val="affff6"/>
    <w:qFormat/>
    <w:rsid w:val="002F07DE"/>
    <w:pPr>
      <w:tabs>
        <w:tab w:val="clear" w:pos="735"/>
        <w:tab w:val="left" w:pos="1995"/>
      </w:tabs>
      <w:ind w:left="1995"/>
    </w:pPr>
  </w:style>
  <w:style w:type="paragraph" w:customStyle="1" w:styleId="afffffffff9">
    <w:name w:val="首页脚样式"/>
    <w:basedOn w:val="affc"/>
    <w:qFormat/>
    <w:rsid w:val="002F07D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2F07DE"/>
    <w:pPr>
      <w:jc w:val="right"/>
    </w:pPr>
  </w:style>
  <w:style w:type="paragraph" w:customStyle="1" w:styleId="CharCharChar1Char">
    <w:name w:val="Char Char Char1 Char"/>
    <w:basedOn w:val="af5"/>
    <w:qFormat/>
    <w:rsid w:val="002F07DE"/>
    <w:pPr>
      <w:spacing w:line="240" w:lineRule="atLeast"/>
      <w:ind w:left="420" w:firstLine="420"/>
    </w:pPr>
    <w:rPr>
      <w:kern w:val="0"/>
    </w:rPr>
  </w:style>
  <w:style w:type="paragraph" w:customStyle="1" w:styleId="21">
    <w:name w:val="样式 样式2 + 右侧:  1 字符"/>
    <w:basedOn w:val="2b"/>
    <w:qFormat/>
    <w:rsid w:val="002F07DE"/>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2F07DE"/>
    <w:pPr>
      <w:spacing w:beforeLines="0" w:afterLines="0"/>
    </w:pPr>
  </w:style>
  <w:style w:type="paragraph" w:customStyle="1" w:styleId="CharCharCharCharCharCharCharCharChar1CharCharChar">
    <w:name w:val="Char Char Char Char Char Char Char Char Char1 Char Char Char"/>
    <w:basedOn w:val="af5"/>
    <w:qFormat/>
    <w:rsid w:val="002F07DE"/>
    <w:pPr>
      <w:spacing w:line="580" w:lineRule="exact"/>
      <w:ind w:firstLineChars="200" w:firstLine="200"/>
    </w:pPr>
  </w:style>
  <w:style w:type="paragraph" w:customStyle="1" w:styleId="afffffffffb">
    <w:name w:val="连续正文文字"/>
    <w:basedOn w:val="aff3"/>
    <w:qFormat/>
    <w:rsid w:val="002F07DE"/>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2F07DE"/>
    <w:pPr>
      <w:ind w:leftChars="200" w:left="400"/>
    </w:pPr>
  </w:style>
  <w:style w:type="paragraph" w:customStyle="1" w:styleId="afffffffffc">
    <w:name w:val="标准书眉一"/>
    <w:qFormat/>
    <w:rsid w:val="002F07DE"/>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2F07DE"/>
    <w:pPr>
      <w:spacing w:line="276" w:lineRule="auto"/>
    </w:pPr>
  </w:style>
  <w:style w:type="paragraph" w:customStyle="1" w:styleId="afffffffffd">
    <w:name w:val="基准页眉样式"/>
    <w:basedOn w:val="af5"/>
    <w:qFormat/>
    <w:rsid w:val="002F07DE"/>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2F07D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2F07DE"/>
    <w:pPr>
      <w:numPr>
        <w:ilvl w:val="8"/>
        <w:numId w:val="3"/>
      </w:numPr>
      <w:outlineLvl w:val="3"/>
    </w:pPr>
  </w:style>
  <w:style w:type="paragraph" w:customStyle="1" w:styleId="1toc111015015">
    <w:name w:val="样式 样式 目录 1toc1 + + 左侧:  1 字符 右侧:  1 字符 段前: 0.15 行 段后: 0.15 行"/>
    <w:basedOn w:val="1toc1"/>
    <w:qFormat/>
    <w:rsid w:val="002F07DE"/>
  </w:style>
  <w:style w:type="paragraph" w:customStyle="1" w:styleId="9013938010">
    <w:name w:val="样式 样式 样式 悬挂缩进: 9 字符 段前: 0.1 行 + 左侧:  3.93 字符 悬挂缩进: 8 字符 段前: 0.1 ..."/>
    <w:basedOn w:val="1Char3"/>
    <w:next w:val="af5"/>
    <w:qFormat/>
    <w:rsid w:val="002F07DE"/>
    <w:pPr>
      <w:tabs>
        <w:tab w:val="left" w:pos="0"/>
      </w:tabs>
      <w:spacing w:before="24" w:afterLines="10"/>
      <w:ind w:left="800" w:firstLineChars="0" w:hanging="400"/>
    </w:pPr>
  </w:style>
  <w:style w:type="paragraph" w:customStyle="1" w:styleId="afffffffffe">
    <w:name w:val="列项◆（三级）"/>
    <w:qFormat/>
    <w:rsid w:val="002F07DE"/>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2F07DE"/>
    <w:rPr>
      <w:rFonts w:ascii="Times New Roman"/>
      <w:color w:val="auto"/>
    </w:rPr>
  </w:style>
  <w:style w:type="paragraph" w:customStyle="1" w:styleId="014">
    <w:name w:val="样式 段前: 0.1 行 左  4 字符"/>
    <w:basedOn w:val="af5"/>
    <w:qFormat/>
    <w:rsid w:val="002F07DE"/>
    <w:pPr>
      <w:spacing w:beforeLines="10" w:line="300" w:lineRule="auto"/>
      <w:ind w:leftChars="400" w:left="400"/>
    </w:pPr>
  </w:style>
  <w:style w:type="paragraph" w:customStyle="1" w:styleId="affffffffff">
    <w:name w:val="名称"/>
    <w:basedOn w:val="affffff2"/>
    <w:next w:val="affff6"/>
    <w:qFormat/>
    <w:rsid w:val="002F07DE"/>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2F07DE"/>
    <w:pPr>
      <w:spacing w:beforeLines="10" w:line="300" w:lineRule="auto"/>
      <w:ind w:firstLineChars="200" w:firstLine="200"/>
    </w:pPr>
  </w:style>
  <w:style w:type="paragraph" w:customStyle="1" w:styleId="VerdanaRGB171717">
    <w:name w:val="样式 段 + Verdana 小四 自定义颜(RGB(171717))"/>
    <w:basedOn w:val="affff6"/>
    <w:qFormat/>
    <w:rsid w:val="002F07DE"/>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2F07DE"/>
    <w:pPr>
      <w:spacing w:line="312" w:lineRule="exact"/>
    </w:pPr>
    <w:rPr>
      <w:rFonts w:ascii="EU-F1"/>
      <w:snapToGrid w:val="0"/>
      <w:szCs w:val="20"/>
    </w:rPr>
  </w:style>
  <w:style w:type="paragraph" w:customStyle="1" w:styleId="affffffffff1">
    <w:name w:val="封面标准代替信息"/>
    <w:basedOn w:val="2f"/>
    <w:qFormat/>
    <w:rsid w:val="002F07DE"/>
    <w:pPr>
      <w:spacing w:before="57"/>
    </w:pPr>
    <w:rPr>
      <w:rFonts w:ascii="宋体"/>
      <w:sz w:val="21"/>
    </w:rPr>
  </w:style>
  <w:style w:type="paragraph" w:customStyle="1" w:styleId="CharChar10">
    <w:name w:val="正文（首行缩进两字） Char Char1"/>
    <w:basedOn w:val="af5"/>
    <w:next w:val="af5"/>
    <w:qFormat/>
    <w:rsid w:val="002F07DE"/>
    <w:pPr>
      <w:spacing w:beforeLines="25" w:line="300" w:lineRule="auto"/>
      <w:ind w:firstLineChars="200" w:firstLine="420"/>
    </w:pPr>
    <w:rPr>
      <w:rFonts w:ascii="Arial" w:hAnsi="Arial"/>
    </w:rPr>
  </w:style>
  <w:style w:type="paragraph" w:customStyle="1" w:styleId="affffffffff2">
    <w:name w:val="数字编号列项（二级）"/>
    <w:qFormat/>
    <w:rsid w:val="002F07DE"/>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2F07DE"/>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2F07DE"/>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2F07DE"/>
    <w:pPr>
      <w:tabs>
        <w:tab w:val="left" w:pos="357"/>
      </w:tabs>
      <w:spacing w:beforeLines="10" w:line="312" w:lineRule="auto"/>
    </w:pPr>
  </w:style>
  <w:style w:type="paragraph" w:customStyle="1" w:styleId="affffffffff4">
    <w:name w:val="注×："/>
    <w:qFormat/>
    <w:rsid w:val="002F07DE"/>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2F07DE"/>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2F07D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2F07DE"/>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2F07DE"/>
    <w:pPr>
      <w:spacing w:line="276" w:lineRule="auto"/>
      <w:ind w:firstLine="420"/>
      <w:jc w:val="center"/>
    </w:pPr>
    <w:rPr>
      <w:b/>
    </w:rPr>
  </w:style>
  <w:style w:type="paragraph" w:customStyle="1" w:styleId="affffffffff6">
    <w:name w:val="_表格条文"/>
    <w:basedOn w:val="af5"/>
    <w:qFormat/>
    <w:rsid w:val="002F07DE"/>
    <w:pPr>
      <w:spacing w:line="276" w:lineRule="auto"/>
    </w:pPr>
    <w:rPr>
      <w:rFonts w:ascii="Arial" w:hAnsi="Arial"/>
      <w:color w:val="000000"/>
      <w:sz w:val="18"/>
    </w:rPr>
  </w:style>
  <w:style w:type="paragraph" w:customStyle="1" w:styleId="107070">
    <w:name w:val="样式 样式 标题 1 + 段前: 0.7 行 段后: 0.7 行"/>
    <w:basedOn w:val="10707"/>
    <w:qFormat/>
    <w:rsid w:val="002F07DE"/>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2F07DE"/>
    <w:pPr>
      <w:spacing w:line="276" w:lineRule="auto"/>
      <w:ind w:firstLineChars="200" w:firstLine="200"/>
    </w:pPr>
    <w:rPr>
      <w:rFonts w:hAnsi="宋体"/>
    </w:rPr>
  </w:style>
  <w:style w:type="paragraph" w:customStyle="1" w:styleId="affffffffff7">
    <w:name w:val="文献分类号"/>
    <w:qFormat/>
    <w:rsid w:val="002F07DE"/>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2F07DE"/>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2F07DE"/>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2F07DE"/>
    <w:pPr>
      <w:ind w:leftChars="200" w:left="400"/>
    </w:pPr>
  </w:style>
  <w:style w:type="paragraph" w:customStyle="1" w:styleId="1aTimesNewRoman01153">
    <w:name w:val="样式 样式1 样式 编号 a + Times New Roman 段前: 0 行 行距: 多倍行距 1.15 字行 + 左..."/>
    <w:basedOn w:val="1aTimesNewRoman01150"/>
    <w:qFormat/>
    <w:rsid w:val="002F07DE"/>
  </w:style>
  <w:style w:type="paragraph" w:customStyle="1" w:styleId="affffffffff9">
    <w:name w:val="术语定义二级条标题"/>
    <w:basedOn w:val="afffffa"/>
    <w:next w:val="affff6"/>
    <w:qFormat/>
    <w:rsid w:val="002F07DE"/>
    <w:pPr>
      <w:tabs>
        <w:tab w:val="clear" w:pos="735"/>
        <w:tab w:val="left" w:pos="1155"/>
      </w:tabs>
      <w:ind w:left="1155"/>
    </w:pPr>
  </w:style>
  <w:style w:type="paragraph" w:customStyle="1" w:styleId="a2">
    <w:name w:val="列项——（一级）"/>
    <w:qFormat/>
    <w:rsid w:val="002F07DE"/>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2F07DE"/>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2F07DE"/>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2F07DE"/>
    <w:pPr>
      <w:spacing w:beforeLines="10" w:line="312" w:lineRule="auto"/>
      <w:ind w:left="800" w:firstLineChars="200" w:hanging="400"/>
    </w:pPr>
  </w:style>
  <w:style w:type="paragraph" w:customStyle="1" w:styleId="affffffffffa">
    <w:name w:val="_术语条目"/>
    <w:basedOn w:val="Charf2"/>
    <w:next w:val="afffffff8"/>
    <w:qFormat/>
    <w:rsid w:val="002F07DE"/>
    <w:pPr>
      <w:spacing w:beforeLines="0" w:line="276" w:lineRule="auto"/>
      <w:jc w:val="left"/>
    </w:pPr>
    <w:rPr>
      <w:rFonts w:eastAsia="黑体"/>
      <w:color w:val="000000"/>
    </w:rPr>
  </w:style>
  <w:style w:type="paragraph" w:customStyle="1" w:styleId="affffffffffb">
    <w:name w:val="节标题"/>
    <w:basedOn w:val="1"/>
    <w:qFormat/>
    <w:rsid w:val="002F07D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2F07DE"/>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2F07DE"/>
    <w:pPr>
      <w:spacing w:before="400" w:after="440"/>
    </w:pPr>
    <w:rPr>
      <w:rFonts w:ascii="Times New Roman" w:hAnsi="Times New Roman"/>
      <w:spacing w:val="-30"/>
      <w:sz w:val="60"/>
    </w:rPr>
  </w:style>
  <w:style w:type="paragraph" w:customStyle="1" w:styleId="affffffffffe">
    <w:name w:val="节标签"/>
    <w:basedOn w:val="affffff9"/>
    <w:next w:val="aff3"/>
    <w:qFormat/>
    <w:rsid w:val="002F07DE"/>
    <w:pPr>
      <w:spacing w:before="400" w:after="440"/>
    </w:pPr>
    <w:rPr>
      <w:rFonts w:ascii="Times New Roman" w:hAnsi="Times New Roman"/>
      <w:spacing w:val="-30"/>
      <w:sz w:val="60"/>
    </w:rPr>
  </w:style>
  <w:style w:type="paragraph" w:customStyle="1" w:styleId="afffffffffff">
    <w:name w:val="示例"/>
    <w:next w:val="affff6"/>
    <w:qFormat/>
    <w:rsid w:val="002F07DE"/>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2F07DE"/>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2F07DE"/>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2F07DE"/>
    <w:pPr>
      <w:tabs>
        <w:tab w:val="left" w:pos="400"/>
      </w:tabs>
      <w:spacing w:beforeLines="100" w:afterLines="100"/>
    </w:pPr>
    <w:rPr>
      <w:b/>
      <w:kern w:val="21"/>
      <w:sz w:val="21"/>
    </w:rPr>
  </w:style>
  <w:style w:type="paragraph" w:customStyle="1" w:styleId="4Arial01">
    <w:name w:val="样式 标题 4 + Arial 段前: 0.1 行"/>
    <w:basedOn w:val="af5"/>
    <w:qFormat/>
    <w:rsid w:val="002F07DE"/>
    <w:pPr>
      <w:tabs>
        <w:tab w:val="left" w:pos="357"/>
        <w:tab w:val="left" w:pos="900"/>
      </w:tabs>
      <w:spacing w:beforeLines="10" w:line="312" w:lineRule="auto"/>
    </w:pPr>
  </w:style>
  <w:style w:type="paragraph" w:customStyle="1" w:styleId="CM54">
    <w:name w:val="CM54"/>
    <w:basedOn w:val="Default"/>
    <w:next w:val="Default"/>
    <w:qFormat/>
    <w:rsid w:val="002F07DE"/>
    <w:rPr>
      <w:rFonts w:ascii="Times New Roman"/>
      <w:color w:val="auto"/>
    </w:rPr>
  </w:style>
  <w:style w:type="paragraph" w:customStyle="1" w:styleId="afffffffffff2">
    <w:name w:val="附录图标题"/>
    <w:next w:val="affff6"/>
    <w:qFormat/>
    <w:rsid w:val="002F07DE"/>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2F07DE"/>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2F07DE"/>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2F07DE"/>
  </w:style>
  <w:style w:type="paragraph" w:customStyle="1" w:styleId="5015015">
    <w:name w:val="样式 标题 5 + 段前: 0.15 行 段后: 0.15 行"/>
    <w:basedOn w:val="5"/>
    <w:qFormat/>
    <w:rsid w:val="002F07D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2F07DE"/>
    <w:pPr>
      <w:tabs>
        <w:tab w:val="center" w:pos="4160"/>
        <w:tab w:val="right" w:pos="8300"/>
      </w:tabs>
      <w:topLinePunct/>
      <w:adjustRightInd w:val="0"/>
      <w:spacing w:line="312" w:lineRule="auto"/>
    </w:pPr>
  </w:style>
  <w:style w:type="paragraph" w:customStyle="1" w:styleId="afffffffffff4">
    <w:name w:val="序号"/>
    <w:basedOn w:val="af5"/>
    <w:qFormat/>
    <w:rsid w:val="002F07DE"/>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2F07DE"/>
    <w:pPr>
      <w:spacing w:afterLines="10"/>
      <w:ind w:firstLine="200"/>
    </w:pPr>
  </w:style>
  <w:style w:type="paragraph" w:customStyle="1" w:styleId="20150151">
    <w:name w:val="样式 目录 2 + 段前: 0.15 行 段后: 0.15 行1"/>
    <w:basedOn w:val="25"/>
    <w:qFormat/>
    <w:rsid w:val="002F07D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2F07DE"/>
    <w:pPr>
      <w:numPr>
        <w:ilvl w:val="6"/>
        <w:numId w:val="2"/>
      </w:numPr>
    </w:pPr>
    <w:rPr>
      <w:rFonts w:ascii="黑体" w:eastAsia="黑体"/>
      <w:b/>
    </w:rPr>
  </w:style>
  <w:style w:type="paragraph" w:customStyle="1" w:styleId="010">
    <w:name w:val="样式 样式 正文缩进 + 首行缩进:  0 厘米1 +"/>
    <w:basedOn w:val="af5"/>
    <w:qFormat/>
    <w:rsid w:val="002F07DE"/>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2F07DE"/>
    <w:pPr>
      <w:spacing w:beforeLines="0" w:line="276" w:lineRule="auto"/>
      <w:ind w:firstLine="420"/>
    </w:pPr>
  </w:style>
  <w:style w:type="paragraph" w:customStyle="1" w:styleId="a5">
    <w:name w:val="二级无标题条"/>
    <w:basedOn w:val="af5"/>
    <w:qFormat/>
    <w:rsid w:val="002F07DE"/>
    <w:pPr>
      <w:numPr>
        <w:ilvl w:val="3"/>
        <w:numId w:val="2"/>
      </w:numPr>
    </w:pPr>
    <w:rPr>
      <w:b/>
    </w:rPr>
  </w:style>
  <w:style w:type="paragraph" w:customStyle="1" w:styleId="Char11">
    <w:name w:val="Char1"/>
    <w:basedOn w:val="af5"/>
    <w:qFormat/>
    <w:rsid w:val="002F07DE"/>
    <w:rPr>
      <w:rFonts w:ascii="Tahoma" w:hAnsi="Tahoma"/>
      <w:sz w:val="24"/>
    </w:rPr>
  </w:style>
  <w:style w:type="paragraph" w:customStyle="1" w:styleId="FigureCaption0505">
    <w:name w:val="样式 题注Figure Caption + 段前: 0.5 行 段后: 0.5 行"/>
    <w:basedOn w:val="aff"/>
    <w:qFormat/>
    <w:rsid w:val="002F07DE"/>
    <w:pPr>
      <w:spacing w:beforeLines="50" w:afterLines="50" w:line="330" w:lineRule="exact"/>
      <w:jc w:val="left"/>
    </w:pPr>
    <w:rPr>
      <w:b/>
      <w:sz w:val="21"/>
    </w:rPr>
  </w:style>
  <w:style w:type="paragraph" w:customStyle="1" w:styleId="1f2">
    <w:name w:val="_列项接续1"/>
    <w:basedOn w:val="aff5"/>
    <w:qFormat/>
    <w:rsid w:val="002F07DE"/>
    <w:pPr>
      <w:spacing w:after="0" w:line="276" w:lineRule="auto"/>
      <w:ind w:leftChars="400" w:left="400"/>
    </w:pPr>
    <w:rPr>
      <w:color w:val="000000"/>
    </w:rPr>
  </w:style>
  <w:style w:type="paragraph" w:customStyle="1" w:styleId="af1">
    <w:name w:val="工程建设款标题"/>
    <w:basedOn w:val="ad"/>
    <w:qFormat/>
    <w:rsid w:val="002F07DE"/>
    <w:pPr>
      <w:numPr>
        <w:ilvl w:val="7"/>
      </w:numPr>
      <w:outlineLvl w:val="9"/>
    </w:pPr>
  </w:style>
  <w:style w:type="paragraph" w:customStyle="1" w:styleId="3233">
    <w:name w:val="样式 题目封页 + (西文) 华文中宋 (中文) 华文中宋 32 磅 黑色 两端对齐 段前: 3 磅 段后: 3 磅..."/>
    <w:basedOn w:val="affffff8"/>
    <w:qFormat/>
    <w:rsid w:val="002F07DE"/>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2F07DE"/>
    <w:pPr>
      <w:spacing w:line="276" w:lineRule="auto"/>
    </w:pPr>
    <w:rPr>
      <w:rFonts w:hAnsi="宋体"/>
    </w:rPr>
  </w:style>
  <w:style w:type="paragraph" w:customStyle="1" w:styleId="a1">
    <w:name w:val="列项●（二级）"/>
    <w:qFormat/>
    <w:rsid w:val="002F07DE"/>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2F07DE"/>
    <w:pPr>
      <w:widowControl w:val="0"/>
      <w:adjustRightInd w:val="0"/>
      <w:spacing w:line="360" w:lineRule="atLeast"/>
      <w:jc w:val="both"/>
      <w:textAlignment w:val="baseline"/>
    </w:pPr>
  </w:style>
  <w:style w:type="paragraph" w:customStyle="1" w:styleId="afffffffffff6">
    <w:name w:val="偶页页眉样式"/>
    <w:basedOn w:val="affd"/>
    <w:qFormat/>
    <w:rsid w:val="002F07D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2F07DE"/>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2F07DE"/>
    <w:pPr>
      <w:spacing w:line="360" w:lineRule="auto"/>
      <w:ind w:firstLineChars="200" w:firstLine="200"/>
    </w:pPr>
  </w:style>
  <w:style w:type="paragraph" w:customStyle="1" w:styleId="afffffffffff7">
    <w:name w:val="基准索引样式"/>
    <w:basedOn w:val="af5"/>
    <w:qFormat/>
    <w:rsid w:val="002F07DE"/>
    <w:pPr>
      <w:widowControl/>
      <w:spacing w:line="220" w:lineRule="atLeast"/>
      <w:ind w:left="360"/>
      <w:jc w:val="left"/>
    </w:pPr>
    <w:rPr>
      <w:rFonts w:ascii="Arial" w:hAnsi="Arial"/>
      <w:kern w:val="0"/>
    </w:rPr>
  </w:style>
  <w:style w:type="paragraph" w:customStyle="1" w:styleId="af3">
    <w:name w:val="式中"/>
    <w:next w:val="affff6"/>
    <w:qFormat/>
    <w:rsid w:val="002F07DE"/>
    <w:pPr>
      <w:numPr>
        <w:numId w:val="14"/>
      </w:numPr>
      <w:tabs>
        <w:tab w:val="left" w:pos="210"/>
      </w:tabs>
    </w:pPr>
    <w:rPr>
      <w:rFonts w:ascii="宋体"/>
      <w:sz w:val="18"/>
    </w:rPr>
  </w:style>
  <w:style w:type="paragraph" w:customStyle="1" w:styleId="CharCharCharCharCharChar">
    <w:name w:val="Char Char Char Char Char Char"/>
    <w:basedOn w:val="af5"/>
    <w:qFormat/>
    <w:rsid w:val="002F07DE"/>
  </w:style>
  <w:style w:type="paragraph" w:customStyle="1" w:styleId="afffffffffff8">
    <w:name w:val="附录标识"/>
    <w:basedOn w:val="affffff2"/>
    <w:qFormat/>
    <w:rsid w:val="002F07DE"/>
    <w:pPr>
      <w:tabs>
        <w:tab w:val="left" w:pos="6405"/>
      </w:tabs>
      <w:spacing w:after="200"/>
    </w:pPr>
    <w:rPr>
      <w:sz w:val="21"/>
    </w:rPr>
  </w:style>
  <w:style w:type="paragraph" w:customStyle="1" w:styleId="af0">
    <w:name w:val="工程建设公式标题"/>
    <w:basedOn w:val="ad"/>
    <w:qFormat/>
    <w:rsid w:val="002F07DE"/>
    <w:pPr>
      <w:numPr>
        <w:ilvl w:val="6"/>
      </w:numPr>
      <w:jc w:val="center"/>
      <w:outlineLvl w:val="6"/>
    </w:pPr>
  </w:style>
  <w:style w:type="paragraph" w:customStyle="1" w:styleId="2a0">
    <w:name w:val="样式2 样式 a) + 段前: 0行"/>
    <w:basedOn w:val="afffff"/>
    <w:qFormat/>
    <w:rsid w:val="002F07DE"/>
    <w:pPr>
      <w:tabs>
        <w:tab w:val="clear" w:pos="780"/>
      </w:tabs>
      <w:spacing w:beforeLines="0" w:line="276" w:lineRule="auto"/>
      <w:ind w:leftChars="200" w:left="420" w:firstLineChars="0" w:firstLine="0"/>
    </w:pPr>
  </w:style>
  <w:style w:type="paragraph" w:customStyle="1" w:styleId="afffffffffff9">
    <w:name w:val="附录标题"/>
    <w:basedOn w:val="afff0"/>
    <w:qFormat/>
    <w:rsid w:val="002F07DE"/>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2F07DE"/>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2F07DE"/>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2F07DE"/>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2F07DE"/>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2F07DE"/>
  </w:style>
  <w:style w:type="character" w:customStyle="1" w:styleId="hps">
    <w:name w:val="hps"/>
    <w:basedOn w:val="af7"/>
    <w:qFormat/>
    <w:rsid w:val="002F07DE"/>
  </w:style>
  <w:style w:type="paragraph" w:customStyle="1" w:styleId="-d">
    <w:name w:val="正文-d"/>
    <w:basedOn w:val="af5"/>
    <w:qFormat/>
    <w:rsid w:val="002F07DE"/>
    <w:pPr>
      <w:ind w:firstLineChars="200" w:firstLine="200"/>
    </w:pPr>
    <w:rPr>
      <w:szCs w:val="21"/>
    </w:rPr>
  </w:style>
  <w:style w:type="paragraph" w:customStyle="1" w:styleId="afffffffffffa">
    <w:name w:val="目次"/>
    <w:basedOn w:val="af5"/>
    <w:qFormat/>
    <w:rsid w:val="002F07DE"/>
    <w:pPr>
      <w:spacing w:line="1200" w:lineRule="auto"/>
      <w:jc w:val="center"/>
    </w:pPr>
    <w:rPr>
      <w:rFonts w:eastAsia="黑体"/>
      <w:kern w:val="21"/>
      <w:sz w:val="32"/>
      <w:szCs w:val="32"/>
    </w:rPr>
  </w:style>
  <w:style w:type="character" w:customStyle="1" w:styleId="2Char3">
    <w:name w:val="样式2 Char"/>
    <w:basedOn w:val="af7"/>
    <w:qFormat/>
    <w:rsid w:val="002F07DE"/>
    <w:rPr>
      <w:rFonts w:ascii="EU-F1" w:eastAsia="黑体"/>
      <w:color w:val="000000"/>
      <w:kern w:val="44"/>
      <w:sz w:val="21"/>
      <w:szCs w:val="21"/>
      <w:lang w:val="en-US" w:eastAsia="zh-CN" w:bidi="ar-SA"/>
    </w:rPr>
  </w:style>
  <w:style w:type="paragraph" w:customStyle="1" w:styleId="92">
    <w:name w:val="样式9"/>
    <w:basedOn w:val="af5"/>
    <w:qFormat/>
    <w:rsid w:val="002F07DE"/>
    <w:pPr>
      <w:topLinePunct/>
      <w:spacing w:before="560" w:after="560" w:line="560" w:lineRule="exact"/>
      <w:jc w:val="center"/>
    </w:pPr>
    <w:rPr>
      <w:rFonts w:eastAsia="黑体"/>
      <w:sz w:val="32"/>
      <w:lang w:val="zh-CN"/>
    </w:rPr>
  </w:style>
  <w:style w:type="paragraph" w:customStyle="1" w:styleId="82">
    <w:name w:val="样式8"/>
    <w:basedOn w:val="af5"/>
    <w:qFormat/>
    <w:rsid w:val="002F07DE"/>
    <w:pPr>
      <w:wordWrap w:val="0"/>
      <w:spacing w:before="400" w:after="40" w:line="360" w:lineRule="exact"/>
      <w:ind w:right="284"/>
      <w:jc w:val="right"/>
    </w:pPr>
    <w:rPr>
      <w:rFonts w:ascii="E-FZ"/>
      <w:sz w:val="28"/>
      <w:szCs w:val="24"/>
    </w:rPr>
  </w:style>
  <w:style w:type="paragraph" w:customStyle="1" w:styleId="72">
    <w:name w:val="样式7"/>
    <w:basedOn w:val="1"/>
    <w:qFormat/>
    <w:rsid w:val="002F07DE"/>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2F07DE"/>
    <w:rPr>
      <w:rFonts w:ascii="Times New Roman" w:eastAsia="宋体" w:hAnsi="Times New Roman" w:cs="宋体"/>
      <w:b/>
      <w:kern w:val="44"/>
      <w:sz w:val="52"/>
      <w:szCs w:val="52"/>
    </w:rPr>
  </w:style>
  <w:style w:type="character" w:customStyle="1" w:styleId="Char12">
    <w:name w:val="批注文字 Char1"/>
    <w:qFormat/>
    <w:rsid w:val="002F07DE"/>
    <w:rPr>
      <w:sz w:val="24"/>
    </w:rPr>
  </w:style>
  <w:style w:type="paragraph" w:customStyle="1" w:styleId="2f4">
    <w:name w:val="正文_2"/>
    <w:basedOn w:val="af5"/>
    <w:qFormat/>
    <w:rsid w:val="002F07DE"/>
    <w:rPr>
      <w:rFonts w:ascii="Calibri" w:hAnsi="Calibri"/>
      <w:szCs w:val="22"/>
    </w:rPr>
  </w:style>
  <w:style w:type="paragraph" w:customStyle="1" w:styleId="Normal10">
    <w:name w:val="Normal_1_0"/>
    <w:basedOn w:val="af5"/>
    <w:qFormat/>
    <w:rsid w:val="002F07DE"/>
    <w:rPr>
      <w:rFonts w:eastAsia="Times New Roman"/>
      <w:kern w:val="0"/>
      <w:sz w:val="20"/>
    </w:rPr>
  </w:style>
  <w:style w:type="paragraph" w:customStyle="1" w:styleId="013">
    <w:name w:val="正文_0_1"/>
    <w:qFormat/>
    <w:rsid w:val="002F07DE"/>
    <w:pPr>
      <w:widowControl w:val="0"/>
      <w:jc w:val="both"/>
    </w:pPr>
    <w:rPr>
      <w:kern w:val="2"/>
      <w:sz w:val="21"/>
      <w:szCs w:val="24"/>
    </w:rPr>
  </w:style>
  <w:style w:type="paragraph" w:customStyle="1" w:styleId="1000">
    <w:name w:val="正文_1_0_0"/>
    <w:qFormat/>
    <w:rsid w:val="002F07DE"/>
    <w:pPr>
      <w:widowControl w:val="0"/>
      <w:jc w:val="both"/>
    </w:pPr>
    <w:rPr>
      <w:kern w:val="2"/>
      <w:sz w:val="21"/>
      <w:szCs w:val="24"/>
    </w:rPr>
  </w:style>
  <w:style w:type="paragraph" w:customStyle="1" w:styleId="121">
    <w:name w:val="正文_12"/>
    <w:qFormat/>
    <w:rsid w:val="002F07DE"/>
    <w:pPr>
      <w:widowControl w:val="0"/>
      <w:jc w:val="both"/>
    </w:pPr>
    <w:rPr>
      <w:rFonts w:ascii="Calibri" w:hAnsi="Calibri"/>
      <w:kern w:val="2"/>
      <w:sz w:val="21"/>
      <w:szCs w:val="24"/>
    </w:rPr>
  </w:style>
  <w:style w:type="paragraph" w:customStyle="1" w:styleId="215">
    <w:name w:val="样式 标题 2 + 黑色 行距: 1.5 倍行距"/>
    <w:basedOn w:val="2"/>
    <w:qFormat/>
    <w:rsid w:val="002F07DE"/>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2F07DE"/>
    <w:pPr>
      <w:widowControl w:val="0"/>
      <w:jc w:val="both"/>
    </w:pPr>
  </w:style>
  <w:style w:type="paragraph" w:customStyle="1" w:styleId="Normal100">
    <w:name w:val="Normal_1_0_0"/>
    <w:basedOn w:val="af5"/>
    <w:qFormat/>
    <w:rsid w:val="002F07DE"/>
    <w:rPr>
      <w:kern w:val="0"/>
      <w:sz w:val="20"/>
    </w:rPr>
  </w:style>
  <w:style w:type="paragraph" w:customStyle="1" w:styleId="Normal26">
    <w:name w:val="Normal_26"/>
    <w:qFormat/>
    <w:rsid w:val="002F07DE"/>
    <w:pPr>
      <w:widowControl w:val="0"/>
      <w:jc w:val="both"/>
    </w:pPr>
    <w:rPr>
      <w:kern w:val="2"/>
      <w:sz w:val="21"/>
      <w:szCs w:val="24"/>
    </w:rPr>
  </w:style>
  <w:style w:type="paragraph" w:customStyle="1" w:styleId="02">
    <w:name w:val="普通(网站)_0"/>
    <w:basedOn w:val="af5"/>
    <w:uiPriority w:val="99"/>
    <w:unhideWhenUsed/>
    <w:qFormat/>
    <w:rsid w:val="002F07DE"/>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2F07DE"/>
    <w:pPr>
      <w:widowControl w:val="0"/>
      <w:jc w:val="both"/>
    </w:pPr>
    <w:rPr>
      <w:kern w:val="2"/>
      <w:sz w:val="21"/>
      <w:szCs w:val="24"/>
    </w:rPr>
  </w:style>
  <w:style w:type="character" w:customStyle="1" w:styleId="font01">
    <w:name w:val="font01"/>
    <w:basedOn w:val="af7"/>
    <w:qFormat/>
    <w:rsid w:val="002F07DE"/>
    <w:rPr>
      <w:rFonts w:ascii="宋体" w:eastAsia="宋体" w:hAnsi="宋体" w:cs="宋体" w:hint="eastAsia"/>
      <w:color w:val="000000"/>
      <w:sz w:val="22"/>
      <w:szCs w:val="22"/>
      <w:u w:val="none"/>
    </w:rPr>
  </w:style>
  <w:style w:type="character" w:customStyle="1" w:styleId="font31">
    <w:name w:val="font31"/>
    <w:basedOn w:val="af7"/>
    <w:qFormat/>
    <w:rsid w:val="002F07DE"/>
    <w:rPr>
      <w:rFonts w:ascii="Times New Roman" w:hAnsi="Times New Roman" w:cs="Times New Roman" w:hint="default"/>
      <w:color w:val="000000"/>
      <w:sz w:val="22"/>
      <w:szCs w:val="22"/>
      <w:u w:val="none"/>
    </w:rPr>
  </w:style>
  <w:style w:type="character" w:customStyle="1" w:styleId="font21">
    <w:name w:val="font21"/>
    <w:basedOn w:val="af7"/>
    <w:qFormat/>
    <w:rsid w:val="002F07DE"/>
    <w:rPr>
      <w:rFonts w:ascii="宋体" w:eastAsia="宋体" w:hAnsi="宋体" w:cs="宋体" w:hint="eastAsia"/>
      <w:color w:val="000000"/>
      <w:sz w:val="21"/>
      <w:szCs w:val="21"/>
      <w:u w:val="none"/>
    </w:rPr>
  </w:style>
  <w:style w:type="character" w:customStyle="1" w:styleId="font11">
    <w:name w:val="font11"/>
    <w:basedOn w:val="af7"/>
    <w:qFormat/>
    <w:rsid w:val="002F07DE"/>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33</Pages>
  <Words>2965</Words>
  <Characters>16905</Characters>
  <Application>Microsoft Office Word</Application>
  <DocSecurity>0</DocSecurity>
  <Lines>140</Lines>
  <Paragraphs>39</Paragraphs>
  <ScaleCrop>false</ScaleCrop>
  <Company>微软中国</Company>
  <LinksUpToDate>false</LinksUpToDate>
  <CharactersWithSpaces>19831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3</cp:revision>
  <cp:lastPrinted>2023-10-30T07:30:00Z</cp:lastPrinted>
  <dcterms:created xsi:type="dcterms:W3CDTF">2023-11-22T07:26:00Z</dcterms:created>
  <dcterms:modified xsi:type="dcterms:W3CDTF">2023-11-22T07:27:00Z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8225AFB9DAEB45CCAC46856B5F29B65D_13</vt:lpwstr>
  </property>
</Properties>
</file>